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3DECE" w14:textId="77777777" w:rsidR="00D11D17" w:rsidRDefault="00D11D17" w:rsidP="00F83A9E">
      <w:pPr>
        <w:pStyle w:val="Style6"/>
        <w:widowControl/>
        <w:spacing w:before="53" w:line="240" w:lineRule="auto"/>
        <w:jc w:val="center"/>
        <w:rPr>
          <w:rStyle w:val="FontStyle70"/>
          <w:rFonts w:asciiTheme="minorHAnsi" w:hAnsiTheme="minorHAnsi"/>
          <w:u w:val="single"/>
          <w:lang w:val="en-US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284"/>
        <w:gridCol w:w="2353"/>
        <w:gridCol w:w="4217"/>
      </w:tblGrid>
      <w:tr w:rsidR="00D11D17" w:rsidRPr="00D11D17" w14:paraId="30BB52F6" w14:textId="77777777" w:rsidTr="009D4417">
        <w:trPr>
          <w:cantSplit/>
        </w:trPr>
        <w:tc>
          <w:tcPr>
            <w:tcW w:w="3284" w:type="dxa"/>
          </w:tcPr>
          <w:p w14:paraId="3F26AE58" w14:textId="77777777" w:rsidR="00D11D17" w:rsidRPr="00D11D17" w:rsidRDefault="00D11D17" w:rsidP="00D11D17">
            <w:pPr>
              <w:widowControl/>
              <w:suppressAutoHyphens/>
              <w:autoSpaceDE/>
              <w:autoSpaceDN/>
              <w:adjustRightInd/>
              <w:rPr>
                <w:rFonts w:ascii="Arial Narrow" w:eastAsia="Times New Roman" w:hAnsi="Arial Narrow" w:cs="Times New Roman"/>
                <w:lang w:eastAsia="ar-SA"/>
              </w:rPr>
            </w:pPr>
          </w:p>
          <w:p w14:paraId="49FB4DAB" w14:textId="77777777" w:rsidR="00D11D17" w:rsidRPr="00D11D17" w:rsidRDefault="00D11D17" w:rsidP="00D11D17">
            <w:pPr>
              <w:widowControl/>
              <w:suppressAutoHyphens/>
              <w:autoSpaceDE/>
              <w:autoSpaceDN/>
              <w:adjustRightInd/>
              <w:rPr>
                <w:rFonts w:ascii="Arial Narrow" w:eastAsia="Times New Roman" w:hAnsi="Arial Narrow" w:cs="Times New Roman"/>
                <w:lang w:eastAsia="ar-SA"/>
              </w:rPr>
            </w:pPr>
            <w:r w:rsidRPr="00D11D17">
              <w:rPr>
                <w:rFonts w:ascii="Arial Narrow" w:eastAsia="Times New Roman" w:hAnsi="Arial Narrow" w:cs="Times New Roman"/>
                <w:lang w:eastAsia="ar-SA"/>
              </w:rPr>
              <w:t>ΕΛΛΗΝΙΚΗ ΔΗΜΟΚΡΑΤΙΑ</w:t>
            </w:r>
          </w:p>
        </w:tc>
        <w:tc>
          <w:tcPr>
            <w:tcW w:w="2353" w:type="dxa"/>
          </w:tcPr>
          <w:p w14:paraId="48DF81F2" w14:textId="77777777" w:rsidR="00D11D17" w:rsidRPr="00D11D17" w:rsidRDefault="00D11D17" w:rsidP="00D11D17">
            <w:pPr>
              <w:widowControl/>
              <w:suppressAutoHyphens/>
              <w:autoSpaceDE/>
              <w:autoSpaceDN/>
              <w:adjustRightInd/>
              <w:rPr>
                <w:rFonts w:ascii="Arial Narrow" w:eastAsia="Times New Roman" w:hAnsi="Arial Narrow" w:cs="Times New Roman"/>
                <w:lang w:eastAsia="ar-SA"/>
              </w:rPr>
            </w:pPr>
          </w:p>
        </w:tc>
        <w:tc>
          <w:tcPr>
            <w:tcW w:w="4217" w:type="dxa"/>
            <w:vMerge w:val="restart"/>
          </w:tcPr>
          <w:p w14:paraId="4188FF2D" w14:textId="77777777" w:rsidR="00D11D17" w:rsidRPr="00D11D17" w:rsidRDefault="00D11D17" w:rsidP="00D11D17">
            <w:pPr>
              <w:widowControl/>
              <w:suppressAutoHyphens/>
              <w:autoSpaceDE/>
              <w:autoSpaceDN/>
              <w:adjustRightInd/>
              <w:rPr>
                <w:rFonts w:ascii="Arial Narrow" w:eastAsia="Times New Roman" w:hAnsi="Arial Narrow" w:cs="Times New Roman"/>
                <w:lang w:eastAsia="ar-SA"/>
              </w:rPr>
            </w:pPr>
          </w:p>
          <w:p w14:paraId="3FB22828" w14:textId="77777777" w:rsidR="00D11D17" w:rsidRPr="00D11D17" w:rsidRDefault="00D11D17" w:rsidP="00D11D17">
            <w:pPr>
              <w:widowControl/>
              <w:suppressAutoHyphens/>
              <w:autoSpaceDE/>
              <w:autoSpaceDN/>
              <w:adjustRightInd/>
              <w:rPr>
                <w:rFonts w:ascii="Arial Narrow" w:eastAsia="Times New Roman" w:hAnsi="Arial Narrow" w:cs="Times New Roman"/>
                <w:lang w:eastAsia="ar-SA"/>
              </w:rPr>
            </w:pPr>
            <w:r w:rsidRPr="00D11D17">
              <w:rPr>
                <w:rFonts w:ascii="Arial Narrow" w:eastAsia="Times New Roman" w:hAnsi="Arial Narrow" w:cs="Times New Roman"/>
                <w:lang w:eastAsia="ar-SA"/>
              </w:rPr>
              <w:t>ΕΠΙΣΚΕΥΕΣ ΕΚΤΑΚΤΩΝ ΒΛΑΒΩΝ ΔΙΚΤΥΩΝ ΥΔΡΕΥΣΗΣ-ΑΠΟΧΕΤΕΥΣΗΣ ΔΕΥΑ ΔΟΞΑΤΟΥ</w:t>
            </w:r>
          </w:p>
        </w:tc>
      </w:tr>
      <w:tr w:rsidR="00D11D17" w:rsidRPr="00D11D17" w14:paraId="4DFD9E35" w14:textId="77777777" w:rsidTr="009D4417">
        <w:trPr>
          <w:cantSplit/>
        </w:trPr>
        <w:tc>
          <w:tcPr>
            <w:tcW w:w="3284" w:type="dxa"/>
          </w:tcPr>
          <w:p w14:paraId="1D6A6556" w14:textId="77777777" w:rsidR="00D11D17" w:rsidRPr="00D11D17" w:rsidRDefault="00D11D17" w:rsidP="00D11D17">
            <w:pPr>
              <w:widowControl/>
              <w:suppressAutoHyphens/>
              <w:autoSpaceDE/>
              <w:autoSpaceDN/>
              <w:adjustRightInd/>
              <w:rPr>
                <w:rFonts w:ascii="Arial Narrow" w:eastAsia="Times New Roman" w:hAnsi="Arial Narrow" w:cs="Times New Roman"/>
                <w:lang w:eastAsia="ar-SA"/>
              </w:rPr>
            </w:pPr>
            <w:r w:rsidRPr="00D11D17">
              <w:rPr>
                <w:rFonts w:ascii="Arial Narrow" w:eastAsia="Times New Roman" w:hAnsi="Arial Narrow" w:cs="Times New Roman"/>
                <w:lang w:eastAsia="ar-SA"/>
              </w:rPr>
              <w:t>ΝΟΜΟΣ ΔΡΑΜΑΣ</w:t>
            </w:r>
          </w:p>
        </w:tc>
        <w:tc>
          <w:tcPr>
            <w:tcW w:w="2353" w:type="dxa"/>
          </w:tcPr>
          <w:p w14:paraId="15BE500A" w14:textId="77777777" w:rsidR="00D11D17" w:rsidRPr="00D11D17" w:rsidRDefault="00D11D17" w:rsidP="00D11D17">
            <w:pPr>
              <w:widowControl/>
              <w:suppressAutoHyphens/>
              <w:autoSpaceDE/>
              <w:autoSpaceDN/>
              <w:adjustRightInd/>
              <w:rPr>
                <w:rFonts w:ascii="Arial Narrow" w:eastAsia="Times New Roman" w:hAnsi="Arial Narrow" w:cs="Times New Roman"/>
                <w:lang w:eastAsia="ar-SA"/>
              </w:rPr>
            </w:pPr>
          </w:p>
        </w:tc>
        <w:tc>
          <w:tcPr>
            <w:tcW w:w="4217" w:type="dxa"/>
            <w:vMerge/>
          </w:tcPr>
          <w:p w14:paraId="41114129" w14:textId="77777777" w:rsidR="00D11D17" w:rsidRPr="00D11D17" w:rsidRDefault="00D11D17" w:rsidP="00D11D17">
            <w:pPr>
              <w:widowControl/>
              <w:suppressAutoHyphens/>
              <w:autoSpaceDE/>
              <w:autoSpaceDN/>
              <w:adjustRightInd/>
              <w:rPr>
                <w:rFonts w:ascii="Arial Narrow" w:eastAsia="Times New Roman" w:hAnsi="Arial Narrow" w:cs="Times New Roman"/>
                <w:lang w:eastAsia="ar-SA"/>
              </w:rPr>
            </w:pPr>
          </w:p>
        </w:tc>
      </w:tr>
      <w:tr w:rsidR="00D11D17" w:rsidRPr="00D11D17" w14:paraId="3A79D1F7" w14:textId="77777777" w:rsidTr="009D4417">
        <w:tc>
          <w:tcPr>
            <w:tcW w:w="3284" w:type="dxa"/>
          </w:tcPr>
          <w:p w14:paraId="15AB28B4" w14:textId="77777777" w:rsidR="00D11D17" w:rsidRPr="00D11D17" w:rsidRDefault="00D11D17" w:rsidP="00D11D17">
            <w:pPr>
              <w:widowControl/>
              <w:suppressAutoHyphens/>
              <w:autoSpaceDE/>
              <w:autoSpaceDN/>
              <w:adjustRightInd/>
              <w:rPr>
                <w:rFonts w:ascii="Arial Narrow" w:eastAsia="Times New Roman" w:hAnsi="Arial Narrow" w:cs="Times New Roman"/>
                <w:lang w:eastAsia="ar-SA"/>
              </w:rPr>
            </w:pPr>
            <w:r w:rsidRPr="00D11D17">
              <w:rPr>
                <w:rFonts w:ascii="Arial Narrow" w:eastAsia="Times New Roman" w:hAnsi="Arial Narrow" w:cs="Times New Roman"/>
                <w:lang w:eastAsia="ar-SA"/>
              </w:rPr>
              <w:t>ΔΗΜΟΤΙΚΗ ΕΠΙΧΕΙΡΗΣΗ ΥΔΡΕΥΣΗΣ ΑΠΟΧΕΤΕΥΣΗΣ ΔΟΞΑΤΟΥ</w:t>
            </w:r>
          </w:p>
        </w:tc>
        <w:tc>
          <w:tcPr>
            <w:tcW w:w="2353" w:type="dxa"/>
          </w:tcPr>
          <w:p w14:paraId="624545E0" w14:textId="77777777" w:rsidR="00D11D17" w:rsidRPr="00D11D17" w:rsidRDefault="00D11D17" w:rsidP="00D11D17">
            <w:pPr>
              <w:widowControl/>
              <w:suppressAutoHyphens/>
              <w:autoSpaceDE/>
              <w:autoSpaceDN/>
              <w:adjustRightInd/>
              <w:rPr>
                <w:rFonts w:ascii="Arial Narrow" w:eastAsia="Times New Roman" w:hAnsi="Arial Narrow" w:cs="Times New Roman"/>
                <w:lang w:eastAsia="ar-SA"/>
              </w:rPr>
            </w:pPr>
          </w:p>
        </w:tc>
        <w:tc>
          <w:tcPr>
            <w:tcW w:w="4217" w:type="dxa"/>
          </w:tcPr>
          <w:p w14:paraId="16967CF7" w14:textId="77777777" w:rsidR="00D11D17" w:rsidRPr="00D11D17" w:rsidRDefault="00D11D17" w:rsidP="00D11D17">
            <w:pPr>
              <w:widowControl/>
              <w:suppressAutoHyphens/>
              <w:autoSpaceDE/>
              <w:autoSpaceDN/>
              <w:adjustRightInd/>
              <w:rPr>
                <w:rFonts w:ascii="Arial Narrow" w:eastAsia="Times New Roman" w:hAnsi="Arial Narrow" w:cs="Times New Roman"/>
                <w:lang w:eastAsia="ar-SA"/>
              </w:rPr>
            </w:pPr>
          </w:p>
          <w:p w14:paraId="2644DA5C" w14:textId="77777777" w:rsidR="00D11D17" w:rsidRPr="00D11D17" w:rsidRDefault="00D11D17" w:rsidP="00D11D17">
            <w:pPr>
              <w:widowControl/>
              <w:suppressAutoHyphens/>
              <w:autoSpaceDE/>
              <w:autoSpaceDN/>
              <w:adjustRightInd/>
              <w:rPr>
                <w:rFonts w:ascii="Arial Narrow" w:eastAsia="Times New Roman" w:hAnsi="Arial Narrow" w:cs="Times New Roman"/>
                <w:lang w:eastAsia="ar-SA"/>
              </w:rPr>
            </w:pPr>
            <w:r w:rsidRPr="00D11D17">
              <w:rPr>
                <w:rFonts w:ascii="Arial Narrow" w:eastAsia="Times New Roman" w:hAnsi="Arial Narrow" w:cs="Times New Roman"/>
                <w:lang w:eastAsia="ar-SA"/>
              </w:rPr>
              <w:t>Προϋπολογισμός</w:t>
            </w:r>
            <w:r w:rsidRPr="00D11D17">
              <w:rPr>
                <w:rFonts w:ascii="Arial Narrow" w:eastAsia="Times New Roman" w:hAnsi="Arial Narrow" w:cs="Times New Roman"/>
                <w:color w:val="FF0000"/>
                <w:lang w:eastAsia="ar-SA"/>
              </w:rPr>
              <w:t xml:space="preserve">: </w:t>
            </w:r>
            <w:r w:rsidRPr="00D11D17">
              <w:rPr>
                <w:rFonts w:ascii="Arial Narrow" w:eastAsia="Times New Roman" w:hAnsi="Arial Narrow" w:cs="Times New Roman"/>
                <w:lang w:eastAsia="ar-SA"/>
              </w:rPr>
              <w:t>59.892,00 € με ΦΠΑ</w:t>
            </w:r>
          </w:p>
        </w:tc>
      </w:tr>
      <w:tr w:rsidR="00D11D17" w:rsidRPr="00D11D17" w14:paraId="4D7471C4" w14:textId="77777777" w:rsidTr="009D4417">
        <w:tc>
          <w:tcPr>
            <w:tcW w:w="3284" w:type="dxa"/>
          </w:tcPr>
          <w:p w14:paraId="6E78C2B3" w14:textId="77777777" w:rsidR="00D11D17" w:rsidRPr="00D11D17" w:rsidRDefault="00D11D17" w:rsidP="00D11D17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rPr>
                <w:rFonts w:ascii="Arial Narrow" w:eastAsia="Times New Roman" w:hAnsi="Arial Narrow" w:cs="Times New Roman"/>
                <w:lang w:eastAsia="ar-SA"/>
              </w:rPr>
            </w:pPr>
            <w:r w:rsidRPr="00D11D17">
              <w:rPr>
                <w:rFonts w:ascii="Arial Narrow" w:eastAsia="Times New Roman" w:hAnsi="Arial Narrow" w:cs="Times New Roman"/>
                <w:lang w:eastAsia="ar-SA"/>
              </w:rPr>
              <w:t xml:space="preserve">Δ/ΝΣΗ ΤΕΧΝΙΚΩΝ ΥΠΗΡΕΣΙΩΝ </w:t>
            </w:r>
          </w:p>
          <w:p w14:paraId="29D2424B" w14:textId="77777777" w:rsidR="00D11D17" w:rsidRPr="00D11D17" w:rsidRDefault="00D11D17" w:rsidP="00D11D17">
            <w:pPr>
              <w:widowControl/>
              <w:suppressAutoHyphens/>
              <w:autoSpaceDE/>
              <w:autoSpaceDN/>
              <w:adjustRightInd/>
              <w:rPr>
                <w:rFonts w:ascii="Arial Narrow" w:eastAsia="Times New Roman" w:hAnsi="Arial Narrow" w:cs="Times New Roman"/>
                <w:b/>
                <w:lang w:eastAsia="ar-SA"/>
              </w:rPr>
            </w:pPr>
            <w:r w:rsidRPr="00D11D17">
              <w:rPr>
                <w:rFonts w:ascii="Arial Narrow" w:eastAsia="Times New Roman" w:hAnsi="Arial Narrow" w:cs="Times New Roman"/>
                <w:b/>
                <w:lang w:eastAsia="ar-SA"/>
              </w:rPr>
              <w:t>ΚΑΕ: 20/6262.10</w:t>
            </w:r>
          </w:p>
          <w:p w14:paraId="0245F511" w14:textId="77777777" w:rsidR="00D11D17" w:rsidRPr="00D11D17" w:rsidRDefault="00D11D17" w:rsidP="00D11D17">
            <w:pPr>
              <w:widowControl/>
              <w:suppressAutoHyphens/>
              <w:autoSpaceDE/>
              <w:autoSpaceDN/>
              <w:adjustRightInd/>
              <w:rPr>
                <w:rFonts w:ascii="Arial Narrow" w:eastAsia="Times New Roman" w:hAnsi="Arial Narrow" w:cs="Times New Roman"/>
                <w:lang w:eastAsia="ar-SA"/>
              </w:rPr>
            </w:pPr>
          </w:p>
          <w:p w14:paraId="50D73B08" w14:textId="77777777" w:rsidR="00D11D17" w:rsidRPr="00D11D17" w:rsidRDefault="00D11D17" w:rsidP="00D11D17">
            <w:pPr>
              <w:widowControl/>
              <w:suppressAutoHyphens/>
              <w:autoSpaceDE/>
              <w:autoSpaceDN/>
              <w:adjustRightInd/>
              <w:rPr>
                <w:rFonts w:ascii="Arial Narrow" w:eastAsia="Times New Roman" w:hAnsi="Arial Narrow" w:cs="Times New Roman"/>
                <w:lang w:eastAsia="ar-SA"/>
              </w:rPr>
            </w:pPr>
            <w:r w:rsidRPr="00D11D17">
              <w:rPr>
                <w:rFonts w:ascii="Arial Narrow" w:eastAsia="Times New Roman" w:hAnsi="Arial Narrow" w:cs="Times New Roman"/>
                <w:lang w:eastAsia="ar-SA"/>
              </w:rPr>
              <w:t xml:space="preserve">ΑΡ.ΜΕΛΕΤΗΣ </w:t>
            </w:r>
            <w:r w:rsidRPr="00D11D17">
              <w:rPr>
                <w:rFonts w:ascii="Arial Narrow" w:eastAsia="Times New Roman" w:hAnsi="Arial Narrow" w:cs="Times New Roman"/>
                <w:b/>
                <w:lang w:eastAsia="ar-SA"/>
              </w:rPr>
              <w:t>18/2026</w:t>
            </w:r>
          </w:p>
          <w:p w14:paraId="6C00820A" w14:textId="77777777" w:rsidR="00D11D17" w:rsidRPr="00D11D17" w:rsidRDefault="00D11D17" w:rsidP="00D11D17">
            <w:pPr>
              <w:widowControl/>
              <w:suppressAutoHyphens/>
              <w:autoSpaceDE/>
              <w:autoSpaceDN/>
              <w:adjustRightInd/>
              <w:rPr>
                <w:rFonts w:ascii="Arial Narrow" w:eastAsia="Times New Roman" w:hAnsi="Arial Narrow" w:cs="Times New Roman"/>
                <w:lang w:eastAsia="ar-SA"/>
              </w:rPr>
            </w:pPr>
            <w:r w:rsidRPr="00D11D17">
              <w:rPr>
                <w:rFonts w:ascii="Arial Narrow" w:eastAsia="Times New Roman" w:hAnsi="Arial Narrow" w:cs="Times New Roman"/>
                <w:lang w:val="en-US" w:eastAsia="ar-SA"/>
              </w:rPr>
              <w:t>CPV</w:t>
            </w:r>
            <w:r w:rsidRPr="00D11D17">
              <w:rPr>
                <w:rFonts w:ascii="Arial Narrow" w:eastAsia="Times New Roman" w:hAnsi="Arial Narrow" w:cs="Times New Roman"/>
                <w:lang w:eastAsia="ar-SA"/>
              </w:rPr>
              <w:t>: 45330000-9</w:t>
            </w:r>
          </w:p>
          <w:p w14:paraId="6A89AC32" w14:textId="77777777" w:rsidR="00D11D17" w:rsidRPr="00D11D17" w:rsidRDefault="00D11D17" w:rsidP="00D11D17">
            <w:pPr>
              <w:widowControl/>
              <w:suppressAutoHyphens/>
              <w:autoSpaceDE/>
              <w:autoSpaceDN/>
              <w:adjustRightInd/>
              <w:rPr>
                <w:rFonts w:ascii="Arial Narrow" w:eastAsia="Times New Roman" w:hAnsi="Arial Narrow" w:cs="Times New Roman"/>
                <w:lang w:eastAsia="ar-SA"/>
              </w:rPr>
            </w:pPr>
          </w:p>
        </w:tc>
        <w:tc>
          <w:tcPr>
            <w:tcW w:w="2353" w:type="dxa"/>
          </w:tcPr>
          <w:p w14:paraId="3E9FF007" w14:textId="77777777" w:rsidR="00D11D17" w:rsidRPr="00D11D17" w:rsidRDefault="00D11D17" w:rsidP="00D11D17">
            <w:pPr>
              <w:widowControl/>
              <w:suppressAutoHyphens/>
              <w:autoSpaceDE/>
              <w:autoSpaceDN/>
              <w:adjustRightInd/>
              <w:rPr>
                <w:rFonts w:ascii="Arial Narrow" w:eastAsia="Times New Roman" w:hAnsi="Arial Narrow" w:cs="Times New Roman"/>
                <w:lang w:eastAsia="ar-SA"/>
              </w:rPr>
            </w:pPr>
          </w:p>
        </w:tc>
        <w:tc>
          <w:tcPr>
            <w:tcW w:w="4217" w:type="dxa"/>
          </w:tcPr>
          <w:p w14:paraId="18C80BAC" w14:textId="77777777" w:rsidR="00D11D17" w:rsidRPr="00D11D17" w:rsidRDefault="00D11D17" w:rsidP="00D11D17">
            <w:pPr>
              <w:widowControl/>
              <w:suppressAutoHyphens/>
              <w:autoSpaceDE/>
              <w:autoSpaceDN/>
              <w:adjustRightInd/>
              <w:rPr>
                <w:rFonts w:ascii="Arial Narrow" w:eastAsia="Times New Roman" w:hAnsi="Arial Narrow" w:cs="Times New Roman"/>
                <w:lang w:eastAsia="ar-SA"/>
              </w:rPr>
            </w:pPr>
          </w:p>
        </w:tc>
      </w:tr>
    </w:tbl>
    <w:p w14:paraId="5010BBF1" w14:textId="3CFE82BE" w:rsidR="00D11D17" w:rsidRPr="00871D0A" w:rsidRDefault="00871D0A" w:rsidP="00871D0A">
      <w:pPr>
        <w:pStyle w:val="Style6"/>
        <w:widowControl/>
        <w:tabs>
          <w:tab w:val="left" w:pos="3075"/>
        </w:tabs>
        <w:spacing w:before="53" w:line="240" w:lineRule="auto"/>
        <w:rPr>
          <w:rStyle w:val="FontStyle70"/>
          <w:rFonts w:asciiTheme="minorHAnsi" w:hAnsiTheme="minorHAnsi"/>
          <w:u w:val="single"/>
        </w:rPr>
      </w:pPr>
      <w:bookmarkStart w:id="0" w:name="_GoBack"/>
      <w:bookmarkEnd w:id="0"/>
      <w:r w:rsidRPr="00871D0A">
        <w:rPr>
          <w:rStyle w:val="FontStyle70"/>
          <w:rFonts w:asciiTheme="minorHAnsi" w:hAnsiTheme="minorHAnsi"/>
          <w:u w:val="single"/>
        </w:rPr>
        <w:t>ΠΑΡΑΡΤΗΜΑ Ι</w:t>
      </w:r>
      <w:r w:rsidRPr="00871D0A">
        <w:rPr>
          <w:rStyle w:val="FontStyle70"/>
          <w:rFonts w:asciiTheme="minorHAnsi" w:hAnsiTheme="minorHAnsi"/>
          <w:u w:val="single"/>
          <w:lang w:val="en-US"/>
        </w:rPr>
        <w:t>I</w:t>
      </w:r>
      <w:r w:rsidRPr="00871D0A">
        <w:rPr>
          <w:rStyle w:val="FontStyle70"/>
          <w:rFonts w:asciiTheme="minorHAnsi" w:hAnsiTheme="minorHAnsi"/>
          <w:u w:val="single"/>
        </w:rPr>
        <w:t>Ι – Υπόδειγμα Οικονομικής Προσφοράς (Προσαρμοσμένο από την Αναθέτουσα Αρχή)</w:t>
      </w:r>
    </w:p>
    <w:p w14:paraId="582D5936" w14:textId="250C35EE" w:rsidR="00F83A9E" w:rsidRPr="00945D10" w:rsidRDefault="00F83A9E" w:rsidP="00F83A9E">
      <w:pPr>
        <w:pStyle w:val="Style6"/>
        <w:widowControl/>
        <w:spacing w:before="53" w:line="240" w:lineRule="auto"/>
        <w:jc w:val="center"/>
        <w:rPr>
          <w:rStyle w:val="FontStyle70"/>
          <w:rFonts w:asciiTheme="minorHAnsi" w:hAnsiTheme="minorHAnsi"/>
          <w:u w:val="single"/>
        </w:rPr>
      </w:pPr>
      <w:r w:rsidRPr="00945D10">
        <w:rPr>
          <w:rStyle w:val="FontStyle70"/>
          <w:rFonts w:asciiTheme="minorHAnsi" w:hAnsiTheme="minorHAnsi"/>
          <w:u w:val="single"/>
        </w:rPr>
        <w:t>ΥΠΟΔΕΙΓΜ</w:t>
      </w:r>
      <w:r>
        <w:rPr>
          <w:rStyle w:val="FontStyle70"/>
          <w:rFonts w:asciiTheme="minorHAnsi" w:hAnsiTheme="minorHAnsi"/>
          <w:u w:val="single"/>
        </w:rPr>
        <w:t>Α ΕΝΤΥΠΟΥ ΟΙΚΟΝΟΜΙΚΗΣ ΠΡΟΣΦΟΡΑΣ</w:t>
      </w:r>
    </w:p>
    <w:p w14:paraId="1A3022A2" w14:textId="77777777" w:rsidR="00D11D17" w:rsidRPr="00D11D17" w:rsidRDefault="00F83A9E" w:rsidP="00D11D17">
      <w:pPr>
        <w:pStyle w:val="Style18"/>
        <w:widowControl/>
        <w:spacing w:before="91" w:line="307" w:lineRule="exact"/>
        <w:jc w:val="both"/>
        <w:rPr>
          <w:rStyle w:val="FontStyle61"/>
          <w:sz w:val="22"/>
          <w:szCs w:val="22"/>
        </w:rPr>
      </w:pPr>
      <w:r w:rsidRPr="00945D10">
        <w:rPr>
          <w:rStyle w:val="FontStyle71"/>
          <w:rFonts w:asciiTheme="minorHAnsi" w:hAnsiTheme="minorHAnsi"/>
        </w:rPr>
        <w:t xml:space="preserve">Σας υποβάλουμε την οικονομική προσφορά μας για </w:t>
      </w:r>
    </w:p>
    <w:p w14:paraId="10F7C319" w14:textId="41331A69" w:rsidR="00F83A9E" w:rsidRPr="00945D10" w:rsidRDefault="00D11D17" w:rsidP="00D11D17">
      <w:pPr>
        <w:pStyle w:val="Style18"/>
        <w:widowControl/>
        <w:spacing w:before="91" w:line="307" w:lineRule="exact"/>
        <w:jc w:val="both"/>
        <w:rPr>
          <w:rStyle w:val="FontStyle71"/>
          <w:rFonts w:asciiTheme="minorHAnsi" w:hAnsiTheme="minorHAnsi"/>
        </w:rPr>
      </w:pPr>
      <w:r w:rsidRPr="00D11D17">
        <w:rPr>
          <w:rStyle w:val="FontStyle61"/>
          <w:sz w:val="22"/>
          <w:szCs w:val="22"/>
        </w:rPr>
        <w:t xml:space="preserve">ΕΠΙΣΚΕΥΕΣ ΕΚΤΑΚΤΩΝ ΒΛΑΒΩΝ ΔΙΚΤΥΩΝ ΥΔΡΕΥΣΗΣ-ΑΠΟΧΕΤΕΥΣΗΣ ΔΕΥΑ ΔΟΞΑΤΟΥ </w:t>
      </w:r>
      <w:r w:rsidR="00F83A9E" w:rsidRPr="00172CD1">
        <w:rPr>
          <w:rStyle w:val="FontStyle71"/>
          <w:rFonts w:asciiTheme="minorHAnsi" w:hAnsiTheme="minorHAnsi"/>
        </w:rPr>
        <w:t xml:space="preserve">προϋπολογισμού </w:t>
      </w:r>
      <w:r w:rsidRPr="00D11D17">
        <w:rPr>
          <w:rStyle w:val="FontStyle71"/>
          <w:rFonts w:asciiTheme="minorHAnsi" w:hAnsiTheme="minorHAnsi"/>
        </w:rPr>
        <w:t>48.300,00 €</w:t>
      </w:r>
      <w:r w:rsidR="00F83A9E" w:rsidRPr="00172CD1">
        <w:rPr>
          <w:rStyle w:val="FontStyle70"/>
          <w:rFonts w:asciiTheme="minorHAnsi" w:hAnsiTheme="minorHAnsi"/>
        </w:rPr>
        <w:t xml:space="preserve">€ </w:t>
      </w:r>
      <w:r w:rsidR="00F83A9E" w:rsidRPr="00172CD1">
        <w:rPr>
          <w:rStyle w:val="FontStyle71"/>
          <w:rFonts w:asciiTheme="minorHAnsi" w:hAnsiTheme="minorHAnsi"/>
        </w:rPr>
        <w:t>(πλέον Φ.Π.Α. 24%) - που έχει</w:t>
      </w:r>
      <w:r w:rsidR="00F83A9E" w:rsidRPr="00945D10">
        <w:rPr>
          <w:rStyle w:val="FontStyle71"/>
          <w:rFonts w:asciiTheme="minorHAnsi" w:hAnsiTheme="minorHAnsi"/>
        </w:rPr>
        <w:t xml:space="preserve"> προκηρύξει </w:t>
      </w:r>
      <w:r w:rsidR="00F83A9E">
        <w:rPr>
          <w:rStyle w:val="FontStyle71"/>
          <w:rFonts w:asciiTheme="minorHAnsi" w:hAnsiTheme="minorHAnsi"/>
        </w:rPr>
        <w:t>η</w:t>
      </w:r>
      <w:r w:rsidR="00F83A9E" w:rsidRPr="00945D10">
        <w:rPr>
          <w:rStyle w:val="FontStyle71"/>
          <w:rFonts w:asciiTheme="minorHAnsi" w:hAnsiTheme="minorHAnsi"/>
        </w:rPr>
        <w:t xml:space="preserve"> Δ</w:t>
      </w:r>
      <w:r w:rsidR="00F83A9E">
        <w:rPr>
          <w:rStyle w:val="FontStyle71"/>
          <w:rFonts w:asciiTheme="minorHAnsi" w:hAnsiTheme="minorHAnsi"/>
        </w:rPr>
        <w:t>.Ε.Υ.Α. Δ</w:t>
      </w:r>
      <w:r>
        <w:rPr>
          <w:rStyle w:val="FontStyle71"/>
          <w:rFonts w:asciiTheme="minorHAnsi" w:hAnsiTheme="minorHAnsi"/>
        </w:rPr>
        <w:t>ΟΞΑΤΟΥ</w:t>
      </w:r>
      <w:r w:rsidR="00F83A9E" w:rsidRPr="00945D10">
        <w:rPr>
          <w:rStyle w:val="FontStyle71"/>
          <w:rFonts w:asciiTheme="minorHAnsi" w:hAnsiTheme="minorHAnsi"/>
        </w:rPr>
        <w:t>.</w:t>
      </w:r>
    </w:p>
    <w:p w14:paraId="0C044451" w14:textId="77777777" w:rsidR="00F83A9E" w:rsidRDefault="00F83A9E" w:rsidP="00F83A9E">
      <w:pPr>
        <w:pStyle w:val="Style18"/>
        <w:widowControl/>
        <w:spacing w:line="240" w:lineRule="exact"/>
        <w:rPr>
          <w:rFonts w:asciiTheme="minorHAnsi" w:hAnsiTheme="minorHAnsi"/>
          <w:sz w:val="22"/>
          <w:szCs w:val="22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932"/>
        <w:gridCol w:w="4074"/>
        <w:gridCol w:w="1195"/>
        <w:gridCol w:w="1217"/>
        <w:gridCol w:w="1136"/>
        <w:gridCol w:w="1506"/>
      </w:tblGrid>
      <w:tr w:rsidR="00806940" w:rsidRPr="00806940" w14:paraId="41572701" w14:textId="77777777" w:rsidTr="009D4417">
        <w:trPr>
          <w:trHeight w:val="90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C4FD7" w14:textId="77777777" w:rsidR="00806940" w:rsidRPr="00806940" w:rsidRDefault="00806940" w:rsidP="00806940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</w:rPr>
            </w:pPr>
            <w:r w:rsidRPr="00806940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4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FC0FA" w14:textId="77777777" w:rsidR="00806940" w:rsidRPr="00806940" w:rsidRDefault="00806940" w:rsidP="00806940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</w:rPr>
            </w:pPr>
            <w:r w:rsidRPr="00806940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</w:rPr>
              <w:t>ΠΕΡΙΓΡΑΦΗ ΕΡΓΑΣΙΑΣ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AF071" w14:textId="77777777" w:rsidR="00806940" w:rsidRPr="00806940" w:rsidRDefault="00806940" w:rsidP="00806940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</w:rPr>
            </w:pPr>
            <w:r w:rsidRPr="00806940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</w:rPr>
              <w:t>Μ0ΝΑΔΑ ΜΕΤΡΗΣΗΣ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6ECAD" w14:textId="77777777" w:rsidR="00806940" w:rsidRPr="00806940" w:rsidRDefault="00806940" w:rsidP="00806940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</w:rPr>
            </w:pPr>
            <w:r w:rsidRPr="00806940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</w:rPr>
              <w:t>ΠΟΣΟΤΗΤΑ (ΤΕΜ)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28995" w14:textId="77777777" w:rsidR="00806940" w:rsidRPr="00806940" w:rsidRDefault="00806940" w:rsidP="00806940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</w:rPr>
            </w:pPr>
            <w:r w:rsidRPr="00806940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</w:rPr>
              <w:t>ΤΙΜΗ ΜΟΝΑΔΑΣ (€)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4DFB6" w14:textId="77777777" w:rsidR="00806940" w:rsidRPr="00806940" w:rsidRDefault="00806940" w:rsidP="00806940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</w:rPr>
            </w:pPr>
            <w:r w:rsidRPr="00806940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</w:rPr>
              <w:t>ΜΕΡΙΚΗ ΔΑΠΑΝΗ (€)</w:t>
            </w:r>
          </w:p>
        </w:tc>
      </w:tr>
      <w:tr w:rsidR="00806940" w:rsidRPr="00806940" w14:paraId="26AE205A" w14:textId="77777777" w:rsidTr="00806940">
        <w:trPr>
          <w:trHeight w:val="90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01BB1" w14:textId="77777777" w:rsidR="00806940" w:rsidRPr="00806940" w:rsidRDefault="00806940" w:rsidP="00806940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</w:pPr>
            <w:r w:rsidRPr="00806940"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3656" w14:textId="77777777" w:rsidR="00806940" w:rsidRPr="00806940" w:rsidRDefault="00806940" w:rsidP="00806940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</w:pPr>
            <w:r w:rsidRPr="00806940"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  <w:t>Επιδιόρθωση αγωγού ύδρευσης Φ60 αμιάντου, Φ63 PVC,Φ63 ΡΕ, Φ80 αμιάντου, Φ90PVC, Φ90ΡΕ, Σιδηροσωλήνα 2’’, &amp; 3’’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83D56" w14:textId="77777777" w:rsidR="00806940" w:rsidRPr="00806940" w:rsidRDefault="00806940" w:rsidP="00806940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</w:pPr>
            <w:r w:rsidRPr="00806940"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  <w:t>ΤΕΜ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5D9A5" w14:textId="77777777" w:rsidR="00806940" w:rsidRPr="00806940" w:rsidRDefault="00806940" w:rsidP="00806940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</w:pPr>
            <w:r w:rsidRPr="00806940"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B5AC6" w14:textId="66608399" w:rsidR="00806940" w:rsidRPr="00806940" w:rsidRDefault="00806940" w:rsidP="00806940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60A83" w14:textId="69C28476" w:rsidR="00806940" w:rsidRPr="00806940" w:rsidRDefault="00806940" w:rsidP="00806940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</w:pPr>
          </w:p>
        </w:tc>
      </w:tr>
      <w:tr w:rsidR="00806940" w:rsidRPr="00806940" w14:paraId="3FF7485D" w14:textId="77777777" w:rsidTr="00806940">
        <w:trPr>
          <w:trHeight w:val="90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BF198" w14:textId="77777777" w:rsidR="00806940" w:rsidRPr="00806940" w:rsidRDefault="00806940" w:rsidP="00806940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</w:pPr>
            <w:r w:rsidRPr="00806940"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FFFFB" w14:textId="77777777" w:rsidR="00806940" w:rsidRPr="00806940" w:rsidRDefault="00806940" w:rsidP="00806940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</w:pPr>
            <w:r w:rsidRPr="00806940"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  <w:t>Επιδιόρθωση αγωγού ύδρευσης Φ100 αμιάντου, Φ110 PVC,Φ110 ΡΕ, Φ110 χαλύβδινη,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BF6A9" w14:textId="77777777" w:rsidR="00806940" w:rsidRPr="00806940" w:rsidRDefault="00806940" w:rsidP="00806940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</w:pPr>
            <w:r w:rsidRPr="00806940"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  <w:t>ΤΕΜ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7264" w14:textId="77777777" w:rsidR="00806940" w:rsidRPr="00806940" w:rsidRDefault="00806940" w:rsidP="00806940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</w:pPr>
            <w:r w:rsidRPr="00806940"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B6958" w14:textId="290125EE" w:rsidR="00806940" w:rsidRPr="00806940" w:rsidRDefault="00806940" w:rsidP="00806940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50C57" w14:textId="1FA57188" w:rsidR="00806940" w:rsidRPr="00806940" w:rsidRDefault="00806940" w:rsidP="00806940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</w:pPr>
          </w:p>
        </w:tc>
      </w:tr>
      <w:tr w:rsidR="00806940" w:rsidRPr="00806940" w14:paraId="6591016E" w14:textId="77777777" w:rsidTr="00806940">
        <w:trPr>
          <w:trHeight w:val="90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FF1B4" w14:textId="77777777" w:rsidR="00806940" w:rsidRPr="00806940" w:rsidRDefault="00806940" w:rsidP="00806940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</w:pPr>
            <w:r w:rsidRPr="00806940"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838AA" w14:textId="77777777" w:rsidR="00806940" w:rsidRPr="00806940" w:rsidRDefault="00806940" w:rsidP="00806940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</w:pPr>
            <w:r w:rsidRPr="00806940"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  <w:t>Επιδιόρθωση αγωγού ύδρευσης Φ125 αμιάντου, Φ125 PVC,Φ125 ΡΕ, Φ125 χαλύβδινη, Φ140PVC, Φ140 ΡΕ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CD64" w14:textId="77777777" w:rsidR="00806940" w:rsidRPr="00806940" w:rsidRDefault="00806940" w:rsidP="00806940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</w:pPr>
            <w:r w:rsidRPr="00806940"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  <w:t>ΤΕΜ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E4414" w14:textId="77777777" w:rsidR="00806940" w:rsidRPr="00806940" w:rsidRDefault="00806940" w:rsidP="00806940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</w:pPr>
            <w:r w:rsidRPr="00806940"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6896F" w14:textId="5234576A" w:rsidR="00806940" w:rsidRPr="00806940" w:rsidRDefault="00806940" w:rsidP="00806940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33CD2" w14:textId="2C18E5CB" w:rsidR="00806940" w:rsidRPr="00806940" w:rsidRDefault="00806940" w:rsidP="00806940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</w:pPr>
          </w:p>
        </w:tc>
      </w:tr>
      <w:tr w:rsidR="00806940" w:rsidRPr="00806940" w14:paraId="56D25BEA" w14:textId="77777777" w:rsidTr="00806940">
        <w:trPr>
          <w:trHeight w:val="90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BB33" w14:textId="77777777" w:rsidR="00806940" w:rsidRPr="00806940" w:rsidRDefault="00806940" w:rsidP="00806940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</w:pPr>
            <w:r w:rsidRPr="00806940"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A3CA9" w14:textId="77777777" w:rsidR="00806940" w:rsidRPr="00806940" w:rsidRDefault="00806940" w:rsidP="00806940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</w:pPr>
            <w:r w:rsidRPr="00806940"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  <w:t>Επιδιόρθωση αγωγού ύδρευσης Φ150 αμιάντου, Φ160PVC,Φ160 ΡΕ, Φ160 χαλύβδινη, Φ180PVC, Φ180 ΡΕ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614E2" w14:textId="77777777" w:rsidR="00806940" w:rsidRPr="00806940" w:rsidRDefault="00806940" w:rsidP="00806940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</w:pPr>
            <w:r w:rsidRPr="00806940"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  <w:t>ΤΕΜ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BF4C0" w14:textId="77777777" w:rsidR="00806940" w:rsidRPr="00806940" w:rsidRDefault="00806940" w:rsidP="00806940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</w:pPr>
            <w:r w:rsidRPr="00806940"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92AA3" w14:textId="52105421" w:rsidR="00806940" w:rsidRPr="00806940" w:rsidRDefault="00806940" w:rsidP="00806940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59498" w14:textId="3D0A5FF7" w:rsidR="00806940" w:rsidRPr="00806940" w:rsidRDefault="00806940" w:rsidP="00806940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</w:pPr>
          </w:p>
        </w:tc>
      </w:tr>
      <w:tr w:rsidR="00806940" w:rsidRPr="00806940" w14:paraId="1602506D" w14:textId="77777777" w:rsidTr="00806940">
        <w:trPr>
          <w:trHeight w:val="90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D11E6" w14:textId="77777777" w:rsidR="00806940" w:rsidRPr="00806940" w:rsidRDefault="00806940" w:rsidP="00806940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</w:pPr>
            <w:r w:rsidRPr="00806940"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481FD" w14:textId="77777777" w:rsidR="00806940" w:rsidRPr="00806940" w:rsidRDefault="00806940" w:rsidP="00806940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</w:pPr>
            <w:r w:rsidRPr="00806940"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  <w:t>Επιδιόρθωση αγωγού ύδρευσης Φ200 αμιάντου, Φ200PVC,Φ200 ΡΕ,  Φ225PVC, Φ225 ΡΕ, Φ200 Χαλύβδινη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B428" w14:textId="77777777" w:rsidR="00806940" w:rsidRPr="00806940" w:rsidRDefault="00806940" w:rsidP="00806940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</w:pPr>
            <w:r w:rsidRPr="00806940"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  <w:t>ΤΕΜ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B3614" w14:textId="77777777" w:rsidR="00806940" w:rsidRPr="00806940" w:rsidRDefault="00806940" w:rsidP="00806940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</w:pPr>
            <w:r w:rsidRPr="00806940"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6650C" w14:textId="41417FA8" w:rsidR="00806940" w:rsidRPr="00806940" w:rsidRDefault="00806940" w:rsidP="00806940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F57A6" w14:textId="5778682E" w:rsidR="00806940" w:rsidRPr="00806940" w:rsidRDefault="00806940" w:rsidP="00806940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</w:pPr>
          </w:p>
        </w:tc>
      </w:tr>
      <w:tr w:rsidR="00806940" w:rsidRPr="00806940" w14:paraId="779A0539" w14:textId="77777777" w:rsidTr="00806940">
        <w:trPr>
          <w:trHeight w:val="90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42642" w14:textId="77777777" w:rsidR="00806940" w:rsidRPr="00806940" w:rsidRDefault="00806940" w:rsidP="00806940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</w:pPr>
            <w:r w:rsidRPr="00806940"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A8CF" w14:textId="77777777" w:rsidR="00806940" w:rsidRPr="00806940" w:rsidRDefault="00806940" w:rsidP="00806940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</w:pPr>
            <w:r w:rsidRPr="00806940"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  <w:t>Επιδιόρθωση αγωγού ύδρευσης Φ250 αμιάντου, Φ250PVC,Φ250 ΡΕ,  Φ250χαλύβδινη, Φ280 ΡΕ, Φ280 PVC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510B3" w14:textId="77777777" w:rsidR="00806940" w:rsidRPr="00806940" w:rsidRDefault="00806940" w:rsidP="00806940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</w:pPr>
            <w:r w:rsidRPr="00806940"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  <w:t>ΤΕΜ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E747A" w14:textId="77777777" w:rsidR="00806940" w:rsidRPr="00806940" w:rsidRDefault="00806940" w:rsidP="00806940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</w:pPr>
            <w:r w:rsidRPr="00806940"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730CE" w14:textId="75823CA3" w:rsidR="00806940" w:rsidRPr="00806940" w:rsidRDefault="00806940" w:rsidP="00806940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8296D" w14:textId="08CB2CCC" w:rsidR="00806940" w:rsidRPr="00806940" w:rsidRDefault="00806940" w:rsidP="00806940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</w:pPr>
          </w:p>
        </w:tc>
      </w:tr>
      <w:tr w:rsidR="00806940" w:rsidRPr="00806940" w14:paraId="2AC7B5AF" w14:textId="77777777" w:rsidTr="00806940">
        <w:trPr>
          <w:trHeight w:val="90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7589C" w14:textId="77777777" w:rsidR="00806940" w:rsidRPr="00806940" w:rsidRDefault="00806940" w:rsidP="00806940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</w:pPr>
            <w:r w:rsidRPr="00806940"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F5114" w14:textId="77777777" w:rsidR="00806940" w:rsidRPr="00806940" w:rsidRDefault="00806940" w:rsidP="00806940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</w:pPr>
            <w:r w:rsidRPr="00806940"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  <w:t>Επιδιόρθωση αγωγού ύδρευσης Φ300 αμιάντου, Φ300 χαλύβδινη,Φ315 ΡΕ, Φ315PVC,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6893" w14:textId="77777777" w:rsidR="00806940" w:rsidRPr="00806940" w:rsidRDefault="00806940" w:rsidP="00806940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</w:pPr>
            <w:r w:rsidRPr="00806940"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  <w:t>ΤΕΜ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69011" w14:textId="77777777" w:rsidR="00806940" w:rsidRPr="00806940" w:rsidRDefault="00806940" w:rsidP="00806940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</w:pPr>
            <w:r w:rsidRPr="00806940"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1ACA7" w14:textId="32487CDD" w:rsidR="00806940" w:rsidRPr="00806940" w:rsidRDefault="00806940" w:rsidP="00806940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9394A" w14:textId="205D31B4" w:rsidR="00806940" w:rsidRPr="00806940" w:rsidRDefault="00806940" w:rsidP="00806940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</w:pPr>
          </w:p>
        </w:tc>
      </w:tr>
      <w:tr w:rsidR="00806940" w:rsidRPr="00806940" w14:paraId="69FFBD5A" w14:textId="77777777" w:rsidTr="00806940">
        <w:trPr>
          <w:trHeight w:val="60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1C055" w14:textId="77777777" w:rsidR="00806940" w:rsidRPr="00806940" w:rsidRDefault="00806940" w:rsidP="00806940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</w:pPr>
            <w:r w:rsidRPr="00806940"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C5AD7" w14:textId="77777777" w:rsidR="00806940" w:rsidRPr="00806940" w:rsidRDefault="00806940" w:rsidP="00806940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</w:pPr>
            <w:r w:rsidRPr="00806940"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  <w:t>Επιδιόρθωση αγωγού ύδρευσης Φ350 αμιάντου, Φ355 PVC,Φ355 ΡΕ, Φ 400 ΡΕ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5BB68" w14:textId="77777777" w:rsidR="00806940" w:rsidRPr="00806940" w:rsidRDefault="00806940" w:rsidP="00806940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</w:pPr>
            <w:r w:rsidRPr="00806940"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  <w:t>ΤΕΜ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33B54" w14:textId="77777777" w:rsidR="00806940" w:rsidRPr="00806940" w:rsidRDefault="00806940" w:rsidP="00806940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</w:pPr>
            <w:r w:rsidRPr="00806940"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7E858" w14:textId="5057ADCE" w:rsidR="00806940" w:rsidRPr="00806940" w:rsidRDefault="00806940" w:rsidP="00806940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96835" w14:textId="21EB0626" w:rsidR="00806940" w:rsidRPr="00806940" w:rsidRDefault="00806940" w:rsidP="00806940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</w:pPr>
          </w:p>
        </w:tc>
      </w:tr>
      <w:tr w:rsidR="00806940" w:rsidRPr="00806940" w14:paraId="2AE17F9C" w14:textId="77777777" w:rsidTr="00806940">
        <w:trPr>
          <w:trHeight w:val="315"/>
        </w:trPr>
        <w:tc>
          <w:tcPr>
            <w:tcW w:w="5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00887" w14:textId="77777777" w:rsidR="00806940" w:rsidRPr="00806940" w:rsidRDefault="00806940" w:rsidP="00806940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</w:rPr>
            </w:pPr>
            <w:r w:rsidRPr="00806940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</w:rPr>
              <w:t>ΜΕΡΙΚΟ ΣΥΝΟΛΟ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3ECEC" w14:textId="77777777" w:rsidR="00806940" w:rsidRPr="00806940" w:rsidRDefault="00806940" w:rsidP="00806940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</w:pPr>
            <w:r w:rsidRPr="00806940"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4F752" w14:textId="77777777" w:rsidR="00806940" w:rsidRPr="00806940" w:rsidRDefault="00806940" w:rsidP="00806940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806940">
              <w:rPr>
                <w:rFonts w:ascii="Arial Narrow" w:eastAsia="Times New Roman" w:hAnsi="Arial Narrow" w:cs="Calibri"/>
                <w:color w:val="00000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0D99C" w14:textId="77777777" w:rsidR="00806940" w:rsidRPr="00806940" w:rsidRDefault="00806940" w:rsidP="00806940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806940">
              <w:rPr>
                <w:rFonts w:ascii="Arial Narrow" w:eastAsia="Times New Roman" w:hAnsi="Arial Narrow" w:cs="Calibri"/>
                <w:color w:val="000000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900D3" w14:textId="4EB3950C" w:rsidR="00806940" w:rsidRPr="00806940" w:rsidRDefault="00806940" w:rsidP="00806940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</w:pPr>
          </w:p>
        </w:tc>
      </w:tr>
      <w:tr w:rsidR="00806940" w:rsidRPr="00806940" w14:paraId="3BE77B4D" w14:textId="77777777" w:rsidTr="00806940">
        <w:trPr>
          <w:trHeight w:val="315"/>
        </w:trPr>
        <w:tc>
          <w:tcPr>
            <w:tcW w:w="5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95F29" w14:textId="77777777" w:rsidR="00806940" w:rsidRPr="00806940" w:rsidRDefault="00806940" w:rsidP="00806940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</w:rPr>
            </w:pPr>
            <w:r w:rsidRPr="00806940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</w:rPr>
              <w:t>ΦΠΑ 24%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4796B" w14:textId="77777777" w:rsidR="00806940" w:rsidRPr="00806940" w:rsidRDefault="00806940" w:rsidP="00806940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</w:pPr>
            <w:r w:rsidRPr="00806940"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2C953" w14:textId="77777777" w:rsidR="00806940" w:rsidRPr="00806940" w:rsidRDefault="00806940" w:rsidP="00806940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806940">
              <w:rPr>
                <w:rFonts w:ascii="Arial Narrow" w:eastAsia="Times New Roman" w:hAnsi="Arial Narrow" w:cs="Calibri"/>
                <w:color w:val="00000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24B9E" w14:textId="77777777" w:rsidR="00806940" w:rsidRPr="00806940" w:rsidRDefault="00806940" w:rsidP="00806940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806940">
              <w:rPr>
                <w:rFonts w:ascii="Arial Narrow" w:eastAsia="Times New Roman" w:hAnsi="Arial Narrow" w:cs="Calibri"/>
                <w:color w:val="000000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BDDC3" w14:textId="5A69C5B3" w:rsidR="00806940" w:rsidRPr="00806940" w:rsidRDefault="00806940" w:rsidP="00806940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</w:pPr>
          </w:p>
        </w:tc>
      </w:tr>
      <w:tr w:rsidR="00806940" w:rsidRPr="00806940" w14:paraId="2D831D6C" w14:textId="77777777" w:rsidTr="00806940">
        <w:trPr>
          <w:trHeight w:val="300"/>
        </w:trPr>
        <w:tc>
          <w:tcPr>
            <w:tcW w:w="5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1FD4F" w14:textId="77777777" w:rsidR="00806940" w:rsidRPr="00806940" w:rsidRDefault="00806940" w:rsidP="00806940">
            <w:pPr>
              <w:widowControl/>
              <w:autoSpaceDE/>
              <w:autoSpaceDN/>
              <w:adjustRightInd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</w:rPr>
            </w:pPr>
            <w:r w:rsidRPr="00806940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</w:rPr>
              <w:t>ΓΕΝΙΚΟ ΣΥΝΟΛΟ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F8C5A" w14:textId="77777777" w:rsidR="00806940" w:rsidRPr="00806940" w:rsidRDefault="00806940" w:rsidP="00806940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</w:pPr>
            <w:r w:rsidRPr="00806940"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82B90" w14:textId="77777777" w:rsidR="00806940" w:rsidRPr="00806940" w:rsidRDefault="00806940" w:rsidP="00806940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</w:pPr>
            <w:r w:rsidRPr="00806940"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C2F78" w14:textId="77777777" w:rsidR="00806940" w:rsidRPr="00806940" w:rsidRDefault="00806940" w:rsidP="00806940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</w:pPr>
            <w:r w:rsidRPr="00806940"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5E79D" w14:textId="26D243CA" w:rsidR="00806940" w:rsidRPr="00806940" w:rsidRDefault="00806940" w:rsidP="00806940">
            <w:pPr>
              <w:widowControl/>
              <w:autoSpaceDE/>
              <w:autoSpaceDN/>
              <w:adjustRightInd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</w:pPr>
          </w:p>
        </w:tc>
      </w:tr>
    </w:tbl>
    <w:p w14:paraId="5C538DFA" w14:textId="77777777" w:rsidR="00F83A9E" w:rsidRPr="00945D10" w:rsidRDefault="00F83A9E" w:rsidP="00F83A9E">
      <w:pPr>
        <w:pStyle w:val="Style18"/>
        <w:widowControl/>
        <w:spacing w:line="240" w:lineRule="exact"/>
        <w:rPr>
          <w:rFonts w:asciiTheme="minorHAnsi" w:hAnsiTheme="minorHAnsi"/>
          <w:sz w:val="22"/>
          <w:szCs w:val="22"/>
        </w:rPr>
      </w:pPr>
    </w:p>
    <w:p w14:paraId="0C7AA922" w14:textId="77777777" w:rsidR="00F83A9E" w:rsidRPr="00945D10" w:rsidRDefault="00F83A9E" w:rsidP="00F83A9E">
      <w:pPr>
        <w:pStyle w:val="Style18"/>
        <w:widowControl/>
        <w:spacing w:line="307" w:lineRule="exact"/>
        <w:rPr>
          <w:rStyle w:val="FontStyle71"/>
          <w:rFonts w:asciiTheme="minorHAnsi" w:hAnsiTheme="minorHAnsi"/>
        </w:rPr>
      </w:pPr>
      <w:r w:rsidRPr="00945D10">
        <w:rPr>
          <w:rStyle w:val="FontStyle71"/>
          <w:rFonts w:asciiTheme="minorHAnsi" w:hAnsiTheme="minorHAnsi"/>
        </w:rPr>
        <w:t>Η συνολική τιμή της προφοράς μας ανέρχεται στα:</w:t>
      </w:r>
      <w:r>
        <w:rPr>
          <w:rStyle w:val="FontStyle71"/>
          <w:rFonts w:asciiTheme="minorHAnsi" w:hAnsiTheme="minorHAnsi"/>
        </w:rPr>
        <w:t xml:space="preserve"> (</w:t>
      </w:r>
      <w:r w:rsidRPr="002547A6">
        <w:rPr>
          <w:rStyle w:val="FontStyle71"/>
          <w:rFonts w:asciiTheme="minorHAnsi" w:hAnsiTheme="minorHAnsi"/>
          <w:i/>
          <w:iCs/>
        </w:rPr>
        <w:t>ΟΛΟΓΡΑΦΩΣ</w:t>
      </w:r>
      <w:r>
        <w:rPr>
          <w:rStyle w:val="FontStyle71"/>
          <w:rFonts w:asciiTheme="minorHAnsi" w:hAnsiTheme="minorHAnsi"/>
        </w:rPr>
        <w:t>)</w:t>
      </w:r>
    </w:p>
    <w:p w14:paraId="58B733C0" w14:textId="77777777" w:rsidR="00F83A9E" w:rsidRPr="00945D10" w:rsidRDefault="00F83A9E" w:rsidP="00F83A9E">
      <w:pPr>
        <w:pStyle w:val="Style18"/>
        <w:widowControl/>
        <w:tabs>
          <w:tab w:val="left" w:leader="dot" w:pos="7910"/>
        </w:tabs>
        <w:spacing w:line="307" w:lineRule="exact"/>
        <w:rPr>
          <w:rStyle w:val="FontStyle71"/>
          <w:rFonts w:asciiTheme="minorHAnsi" w:hAnsiTheme="minorHAnsi"/>
        </w:rPr>
      </w:pPr>
      <w:r w:rsidRPr="00945D10">
        <w:rPr>
          <w:rStyle w:val="FontStyle71"/>
          <w:rFonts w:asciiTheme="minorHAnsi" w:hAnsiTheme="minorHAnsi"/>
        </w:rPr>
        <w:tab/>
        <w:t>ΕΥΡΩ</w:t>
      </w:r>
    </w:p>
    <w:p w14:paraId="074921A6" w14:textId="77777777" w:rsidR="00F83A9E" w:rsidRPr="008B662D" w:rsidRDefault="00F83A9E" w:rsidP="00F83A9E">
      <w:pPr>
        <w:pStyle w:val="Style18"/>
        <w:widowControl/>
        <w:spacing w:line="307" w:lineRule="exact"/>
        <w:rPr>
          <w:rStyle w:val="FontStyle71"/>
          <w:rFonts w:asciiTheme="minorHAnsi" w:hAnsiTheme="minorHAnsi"/>
        </w:rPr>
      </w:pPr>
      <w:r>
        <w:rPr>
          <w:rStyle w:val="FontStyle71"/>
          <w:rFonts w:asciiTheme="minorHAnsi" w:hAnsiTheme="minorHAnsi"/>
        </w:rPr>
        <w:t>πλέον</w:t>
      </w:r>
      <w:r w:rsidRPr="00945D10">
        <w:rPr>
          <w:rStyle w:val="FontStyle71"/>
          <w:rFonts w:asciiTheme="minorHAnsi" w:hAnsiTheme="minorHAnsi"/>
        </w:rPr>
        <w:t xml:space="preserve"> Φ.Π.Α. 24%.</w:t>
      </w:r>
    </w:p>
    <w:p w14:paraId="1B9C8911" w14:textId="77777777" w:rsidR="00F83A9E" w:rsidRPr="00945D10" w:rsidRDefault="00F83A9E" w:rsidP="00F83A9E">
      <w:pPr>
        <w:pStyle w:val="Style47"/>
        <w:widowControl/>
        <w:rPr>
          <w:rStyle w:val="FontStyle72"/>
          <w:rFonts w:asciiTheme="minorHAnsi" w:hAnsiTheme="minorHAnsi"/>
        </w:rPr>
      </w:pPr>
      <w:r w:rsidRPr="00945D10">
        <w:rPr>
          <w:rStyle w:val="FontStyle72"/>
          <w:rFonts w:asciiTheme="minorHAnsi" w:hAnsiTheme="minorHAnsi"/>
        </w:rPr>
        <w:t>(</w:t>
      </w:r>
      <w:r w:rsidRPr="00945D10">
        <w:rPr>
          <w:rStyle w:val="FontStyle72"/>
          <w:rFonts w:asciiTheme="minorHAnsi" w:hAnsiTheme="minorHAnsi"/>
          <w:u w:val="single"/>
        </w:rPr>
        <w:t>Σημείωση προς προσφέροντες</w:t>
      </w:r>
      <w:r w:rsidRPr="00945D10">
        <w:rPr>
          <w:rStyle w:val="FontStyle72"/>
          <w:rFonts w:asciiTheme="minorHAnsi" w:hAnsiTheme="minorHAnsi"/>
        </w:rPr>
        <w:t>: να αναγραφεί εδώ ολογράφως η τιμή της προσφοράς με ακρίβεια δύο δεκαδικών ψηφίων)</w:t>
      </w:r>
    </w:p>
    <w:p w14:paraId="5F4307A6" w14:textId="347B00CE" w:rsidR="00F83A9E" w:rsidRPr="00945D10" w:rsidRDefault="00F83A9E" w:rsidP="00F83A9E">
      <w:pPr>
        <w:pStyle w:val="Style18"/>
        <w:widowControl/>
        <w:tabs>
          <w:tab w:val="left" w:leader="underscore" w:pos="5928"/>
          <w:tab w:val="left" w:leader="underscore" w:pos="6235"/>
        </w:tabs>
        <w:spacing w:line="307" w:lineRule="exact"/>
        <w:rPr>
          <w:rStyle w:val="FontStyle71"/>
          <w:rFonts w:asciiTheme="minorHAnsi" w:hAnsiTheme="minorHAnsi"/>
        </w:rPr>
      </w:pPr>
      <w:r w:rsidRPr="00945D10">
        <w:rPr>
          <w:rStyle w:val="FontStyle71"/>
          <w:rFonts w:asciiTheme="minorHAnsi" w:hAnsiTheme="minorHAnsi"/>
        </w:rPr>
        <w:t>Η προσφορά μας ισχύει και δεσμεύει την εταιρία μας μέχρι την</w:t>
      </w:r>
      <w:r w:rsidRPr="00945D10">
        <w:rPr>
          <w:rStyle w:val="FontStyle71"/>
          <w:rFonts w:asciiTheme="minorHAnsi" w:hAnsiTheme="minorHAnsi"/>
        </w:rPr>
        <w:tab/>
        <w:t>/</w:t>
      </w:r>
      <w:r w:rsidRPr="00945D10">
        <w:rPr>
          <w:rStyle w:val="FontStyle71"/>
          <w:rFonts w:asciiTheme="minorHAnsi" w:hAnsiTheme="minorHAnsi"/>
        </w:rPr>
        <w:tab/>
        <w:t>/202</w:t>
      </w:r>
      <w:r w:rsidR="0074763D">
        <w:rPr>
          <w:rStyle w:val="FontStyle71"/>
          <w:rFonts w:asciiTheme="minorHAnsi" w:hAnsiTheme="minorHAnsi"/>
        </w:rPr>
        <w:t>6</w:t>
      </w:r>
      <w:r w:rsidRPr="00945D10">
        <w:rPr>
          <w:rStyle w:val="FontStyle71"/>
          <w:rFonts w:asciiTheme="minorHAnsi" w:hAnsiTheme="minorHAnsi"/>
        </w:rPr>
        <w:t>....</w:t>
      </w:r>
    </w:p>
    <w:p w14:paraId="2989472B" w14:textId="77777777" w:rsidR="00F83A9E" w:rsidRPr="00172CD1" w:rsidRDefault="00F83A9E" w:rsidP="00F83A9E">
      <w:pPr>
        <w:pStyle w:val="Style48"/>
        <w:widowControl/>
        <w:rPr>
          <w:rStyle w:val="FontStyle72"/>
          <w:rFonts w:asciiTheme="minorHAnsi" w:hAnsiTheme="minorHAnsi"/>
        </w:rPr>
      </w:pPr>
      <w:r w:rsidRPr="00945D10">
        <w:rPr>
          <w:rStyle w:val="FontStyle72"/>
          <w:rFonts w:asciiTheme="minorHAnsi" w:hAnsiTheme="minorHAnsi"/>
          <w:u w:val="single"/>
        </w:rPr>
        <w:t>(Σημείωση προς προσφέροντες</w:t>
      </w:r>
      <w:r w:rsidRPr="00945D10">
        <w:rPr>
          <w:rStyle w:val="FontStyle72"/>
          <w:rFonts w:asciiTheme="minorHAnsi" w:hAnsiTheme="minorHAnsi"/>
        </w:rPr>
        <w:t>: τουλάχιστον διακόσιες σαράντα (240) ημερολογιακές ημέρες από την επόμενη ημέρα της διενέργειας του διαγωνισμού). ονοματεπώνυ</w:t>
      </w:r>
      <w:r>
        <w:rPr>
          <w:rStyle w:val="FontStyle72"/>
          <w:rFonts w:asciiTheme="minorHAnsi" w:hAnsiTheme="minorHAnsi"/>
        </w:rPr>
        <w:t>μο, ιδιότητα, σφραγίδα, υπογραφή</w:t>
      </w:r>
    </w:p>
    <w:p w14:paraId="127C0AA0" w14:textId="77777777" w:rsidR="00F83A9E" w:rsidRPr="00172CD1" w:rsidRDefault="00F83A9E" w:rsidP="00F83A9E">
      <w:pPr>
        <w:pStyle w:val="Style48"/>
        <w:widowControl/>
        <w:rPr>
          <w:rStyle w:val="FontStyle72"/>
          <w:rFonts w:asciiTheme="minorHAnsi" w:hAnsiTheme="minorHAnsi"/>
        </w:rPr>
      </w:pPr>
    </w:p>
    <w:p w14:paraId="3BB052F9" w14:textId="77777777" w:rsidR="00F83A9E" w:rsidRPr="00172CD1" w:rsidRDefault="00F83A9E" w:rsidP="00F83A9E">
      <w:pPr>
        <w:pStyle w:val="Style48"/>
        <w:widowControl/>
        <w:rPr>
          <w:rStyle w:val="FontStyle72"/>
          <w:rFonts w:asciiTheme="minorHAnsi" w:hAnsiTheme="minorHAnsi"/>
        </w:rPr>
      </w:pPr>
    </w:p>
    <w:p w14:paraId="50843A1B" w14:textId="77777777" w:rsidR="00F83A9E" w:rsidRPr="00172CD1" w:rsidRDefault="00F83A9E" w:rsidP="00F83A9E">
      <w:pPr>
        <w:pStyle w:val="Style48"/>
        <w:widowControl/>
        <w:rPr>
          <w:rStyle w:val="FontStyle72"/>
          <w:rFonts w:asciiTheme="minorHAnsi" w:hAnsiTheme="minorHAnsi"/>
        </w:rPr>
      </w:pPr>
    </w:p>
    <w:tbl>
      <w:tblPr>
        <w:tblW w:w="9379" w:type="dxa"/>
        <w:jc w:val="center"/>
        <w:tblLook w:val="0000" w:firstRow="0" w:lastRow="0" w:firstColumn="0" w:lastColumn="0" w:noHBand="0" w:noVBand="0"/>
      </w:tblPr>
      <w:tblGrid>
        <w:gridCol w:w="3369"/>
        <w:gridCol w:w="3118"/>
        <w:gridCol w:w="2892"/>
      </w:tblGrid>
      <w:tr w:rsidR="002A1203" w:rsidRPr="002A1203" w14:paraId="1F95A10F" w14:textId="77777777" w:rsidTr="009D4417">
        <w:trPr>
          <w:cantSplit/>
          <w:trHeight w:val="435"/>
          <w:jc w:val="center"/>
        </w:trPr>
        <w:tc>
          <w:tcPr>
            <w:tcW w:w="3369" w:type="dxa"/>
            <w:vAlign w:val="center"/>
          </w:tcPr>
          <w:p w14:paraId="0CA5593C" w14:textId="77777777" w:rsidR="002A1203" w:rsidRPr="002A1203" w:rsidRDefault="002A1203" w:rsidP="002A1203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Arial Narrow" w:eastAsia="Times New Roman" w:hAnsi="Arial Narrow" w:cs="Times New Roman"/>
                <w:sz w:val="22"/>
                <w:szCs w:val="22"/>
                <w:lang w:eastAsia="en-US"/>
              </w:rPr>
            </w:pPr>
            <w:r w:rsidRPr="002A1203">
              <w:rPr>
                <w:rFonts w:ascii="Arial Narrow" w:eastAsia="Times New Roman" w:hAnsi="Arial Narrow" w:cs="Times New Roman"/>
                <w:sz w:val="22"/>
                <w:szCs w:val="22"/>
                <w:lang w:eastAsia="en-US"/>
              </w:rPr>
              <w:t>Συντάχθηκε</w:t>
            </w:r>
          </w:p>
        </w:tc>
        <w:tc>
          <w:tcPr>
            <w:tcW w:w="3118" w:type="dxa"/>
            <w:vAlign w:val="center"/>
          </w:tcPr>
          <w:p w14:paraId="3E5D1B07" w14:textId="77777777" w:rsidR="002A1203" w:rsidRPr="002A1203" w:rsidRDefault="002A1203" w:rsidP="002A1203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Arial Narrow" w:eastAsia="Times New Roman" w:hAnsi="Arial Narrow" w:cs="Times New Roman"/>
                <w:sz w:val="22"/>
                <w:szCs w:val="22"/>
                <w:lang w:eastAsia="en-US"/>
              </w:rPr>
            </w:pPr>
            <w:r w:rsidRPr="002A1203">
              <w:rPr>
                <w:rFonts w:ascii="Arial Narrow" w:eastAsia="Times New Roman" w:hAnsi="Arial Narrow" w:cs="Times New Roman"/>
                <w:sz w:val="22"/>
                <w:szCs w:val="22"/>
                <w:lang w:eastAsia="en-US"/>
              </w:rPr>
              <w:t>Ελέγχθηκε</w:t>
            </w:r>
          </w:p>
          <w:p w14:paraId="14E2B948" w14:textId="77777777" w:rsidR="002A1203" w:rsidRPr="002A1203" w:rsidRDefault="002A1203" w:rsidP="002A1203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Arial Narrow" w:eastAsia="Times New Roman" w:hAnsi="Arial Narrow" w:cs="Times New Roman"/>
                <w:sz w:val="22"/>
                <w:szCs w:val="22"/>
                <w:lang w:eastAsia="en-US"/>
              </w:rPr>
            </w:pPr>
            <w:r w:rsidRPr="002A1203">
              <w:rPr>
                <w:rFonts w:ascii="Arial Narrow" w:eastAsia="Times New Roman" w:hAnsi="Arial Narrow" w:cs="Times New Roman"/>
                <w:sz w:val="22"/>
                <w:szCs w:val="22"/>
                <w:lang w:eastAsia="en-US"/>
              </w:rPr>
              <w:t>Ο Προϊστάμενος Ύδρευσης</w:t>
            </w:r>
          </w:p>
        </w:tc>
        <w:tc>
          <w:tcPr>
            <w:tcW w:w="2892" w:type="dxa"/>
            <w:vAlign w:val="center"/>
          </w:tcPr>
          <w:p w14:paraId="58EABB8C" w14:textId="77777777" w:rsidR="002A1203" w:rsidRPr="002A1203" w:rsidRDefault="002A1203" w:rsidP="002A1203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Arial Narrow" w:eastAsia="Times New Roman" w:hAnsi="Arial Narrow" w:cs="Times New Roman"/>
                <w:sz w:val="22"/>
                <w:szCs w:val="22"/>
                <w:lang w:eastAsia="en-US"/>
              </w:rPr>
            </w:pPr>
            <w:r w:rsidRPr="002A1203">
              <w:rPr>
                <w:rFonts w:ascii="Arial Narrow" w:eastAsia="Times New Roman" w:hAnsi="Arial Narrow" w:cs="Times New Roman"/>
                <w:sz w:val="22"/>
                <w:szCs w:val="22"/>
                <w:lang w:eastAsia="en-US"/>
              </w:rPr>
              <w:t>Θεωρήθηκε</w:t>
            </w:r>
          </w:p>
          <w:p w14:paraId="4029D322" w14:textId="77777777" w:rsidR="002A1203" w:rsidRPr="002A1203" w:rsidRDefault="002A1203" w:rsidP="002A1203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Arial Narrow" w:eastAsia="Times New Roman" w:hAnsi="Arial Narrow" w:cs="Times New Roman"/>
                <w:sz w:val="22"/>
                <w:szCs w:val="22"/>
                <w:lang w:eastAsia="en-US"/>
              </w:rPr>
            </w:pPr>
            <w:r w:rsidRPr="002A1203">
              <w:rPr>
                <w:rFonts w:ascii="Arial Narrow" w:eastAsia="Times New Roman" w:hAnsi="Arial Narrow" w:cs="Times New Roman"/>
                <w:sz w:val="22"/>
                <w:szCs w:val="22"/>
                <w:lang w:eastAsia="en-US"/>
              </w:rPr>
              <w:t>Η Δ/ντρια τεχνικών Υπηρεσιών ΔΕΥΑ Δοξάτου</w:t>
            </w:r>
          </w:p>
        </w:tc>
      </w:tr>
      <w:tr w:rsidR="002A1203" w:rsidRPr="002A1203" w14:paraId="3A7D6237" w14:textId="77777777" w:rsidTr="009D4417">
        <w:trPr>
          <w:cantSplit/>
          <w:trHeight w:val="780"/>
          <w:jc w:val="center"/>
        </w:trPr>
        <w:tc>
          <w:tcPr>
            <w:tcW w:w="3369" w:type="dxa"/>
          </w:tcPr>
          <w:p w14:paraId="4A5090E5" w14:textId="77777777" w:rsidR="002A1203" w:rsidRPr="002A1203" w:rsidRDefault="002A1203" w:rsidP="002A1203">
            <w:pPr>
              <w:widowControl/>
              <w:suppressAutoHyphens/>
              <w:autoSpaceDE/>
              <w:autoSpaceDN/>
              <w:adjustRightInd/>
              <w:rPr>
                <w:rFonts w:ascii="Arial Narrow" w:eastAsia="Times New Roman" w:hAnsi="Arial Narrow" w:cs="Times New Roman"/>
                <w:sz w:val="22"/>
                <w:szCs w:val="22"/>
                <w:lang w:eastAsia="en-US"/>
              </w:rPr>
            </w:pPr>
          </w:p>
          <w:p w14:paraId="0FD36FDF" w14:textId="77777777" w:rsidR="002A1203" w:rsidRPr="002A1203" w:rsidRDefault="002A1203" w:rsidP="002A1203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Arial Narrow" w:eastAsia="Times New Roman" w:hAnsi="Arial Narrow" w:cs="Times New Roman"/>
                <w:sz w:val="22"/>
                <w:szCs w:val="22"/>
                <w:lang w:eastAsia="en-US"/>
              </w:rPr>
            </w:pPr>
          </w:p>
          <w:p w14:paraId="3D7766D9" w14:textId="77777777" w:rsidR="002A1203" w:rsidRPr="002A1203" w:rsidRDefault="002A1203" w:rsidP="002A1203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Arial Narrow" w:eastAsia="Times New Roman" w:hAnsi="Arial Narrow" w:cs="Times New Roman"/>
                <w:sz w:val="22"/>
                <w:szCs w:val="22"/>
                <w:lang w:eastAsia="en-US"/>
              </w:rPr>
            </w:pPr>
            <w:r w:rsidRPr="002A1203">
              <w:rPr>
                <w:rFonts w:ascii="Arial Narrow" w:eastAsia="Times New Roman" w:hAnsi="Arial Narrow" w:cs="Times New Roman"/>
                <w:sz w:val="22"/>
                <w:szCs w:val="22"/>
                <w:lang w:eastAsia="en-US"/>
              </w:rPr>
              <w:t>Κωνσταντινίδης Σάββας</w:t>
            </w:r>
          </w:p>
          <w:p w14:paraId="28B16C73" w14:textId="77777777" w:rsidR="002A1203" w:rsidRPr="002A1203" w:rsidRDefault="002A1203" w:rsidP="002A1203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Arial Narrow" w:eastAsia="Times New Roman" w:hAnsi="Arial Narrow" w:cs="Times New Roman"/>
                <w:sz w:val="22"/>
                <w:szCs w:val="22"/>
                <w:lang w:eastAsia="en-US"/>
              </w:rPr>
            </w:pPr>
            <w:r w:rsidRPr="002A1203">
              <w:rPr>
                <w:rFonts w:ascii="Arial Narrow" w:eastAsia="Times New Roman" w:hAnsi="Arial Narrow" w:cs="Times New Roman"/>
                <w:sz w:val="22"/>
                <w:szCs w:val="22"/>
                <w:lang w:eastAsia="en-US"/>
              </w:rPr>
              <w:t>Αρχιτεχνίτης Υδραυλικός ΔΕ</w:t>
            </w:r>
          </w:p>
        </w:tc>
        <w:tc>
          <w:tcPr>
            <w:tcW w:w="3118" w:type="dxa"/>
          </w:tcPr>
          <w:p w14:paraId="399A348B" w14:textId="77777777" w:rsidR="002A1203" w:rsidRPr="002A1203" w:rsidRDefault="002A1203" w:rsidP="002A1203">
            <w:pPr>
              <w:keepNext/>
              <w:widowControl/>
              <w:suppressAutoHyphens/>
              <w:autoSpaceDE/>
              <w:autoSpaceDN/>
              <w:adjustRightInd/>
              <w:jc w:val="center"/>
              <w:outlineLvl w:val="4"/>
              <w:rPr>
                <w:rFonts w:ascii="Arial Narrow" w:eastAsia="Times New Roman" w:hAnsi="Arial Narrow" w:cs="Times New Roman"/>
                <w:sz w:val="22"/>
                <w:szCs w:val="22"/>
                <w:lang w:eastAsia="en-US"/>
              </w:rPr>
            </w:pPr>
          </w:p>
          <w:p w14:paraId="6BDE9E3F" w14:textId="77777777" w:rsidR="002A1203" w:rsidRPr="002A1203" w:rsidRDefault="002A1203" w:rsidP="002A1203">
            <w:pPr>
              <w:widowControl/>
              <w:suppressAutoHyphens/>
              <w:autoSpaceDE/>
              <w:autoSpaceDN/>
              <w:adjustRightInd/>
              <w:rPr>
                <w:rFonts w:ascii="Arial Narrow" w:eastAsia="Times New Roman" w:hAnsi="Arial Narrow" w:cs="Times New Roman"/>
                <w:sz w:val="22"/>
                <w:szCs w:val="22"/>
                <w:lang w:eastAsia="en-US"/>
              </w:rPr>
            </w:pPr>
          </w:p>
          <w:p w14:paraId="5669CA5A" w14:textId="77777777" w:rsidR="002A1203" w:rsidRPr="002A1203" w:rsidRDefault="002A1203" w:rsidP="002A1203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Arial Narrow" w:eastAsia="Times New Roman" w:hAnsi="Arial Narrow" w:cs="Times New Roman"/>
                <w:sz w:val="22"/>
                <w:szCs w:val="22"/>
                <w:lang w:eastAsia="en-US"/>
              </w:rPr>
            </w:pPr>
            <w:r w:rsidRPr="002A1203">
              <w:rPr>
                <w:rFonts w:ascii="Arial Narrow" w:eastAsia="Times New Roman" w:hAnsi="Arial Narrow" w:cs="Times New Roman"/>
                <w:sz w:val="22"/>
                <w:szCs w:val="22"/>
                <w:lang w:eastAsia="en-US"/>
              </w:rPr>
              <w:t>Αδάμ Βουζανίδης</w:t>
            </w:r>
          </w:p>
          <w:p w14:paraId="3384B517" w14:textId="77777777" w:rsidR="002A1203" w:rsidRPr="002A1203" w:rsidRDefault="002A1203" w:rsidP="002A1203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Arial Narrow" w:eastAsia="Times New Roman" w:hAnsi="Arial Narrow" w:cs="Times New Roman"/>
                <w:sz w:val="22"/>
                <w:szCs w:val="22"/>
                <w:lang w:eastAsia="en-US"/>
              </w:rPr>
            </w:pPr>
            <w:r w:rsidRPr="002A1203">
              <w:rPr>
                <w:rFonts w:ascii="Arial Narrow" w:eastAsia="Times New Roman" w:hAnsi="Arial Narrow" w:cs="Times New Roman"/>
                <w:sz w:val="22"/>
                <w:szCs w:val="22"/>
                <w:lang w:eastAsia="en-US"/>
              </w:rPr>
              <w:t>ΔΕ Οδηγών</w:t>
            </w:r>
          </w:p>
        </w:tc>
        <w:tc>
          <w:tcPr>
            <w:tcW w:w="2892" w:type="dxa"/>
          </w:tcPr>
          <w:p w14:paraId="0523F765" w14:textId="77777777" w:rsidR="002A1203" w:rsidRPr="002A1203" w:rsidRDefault="002A1203" w:rsidP="002A1203">
            <w:pPr>
              <w:keepNext/>
              <w:widowControl/>
              <w:suppressAutoHyphens/>
              <w:autoSpaceDE/>
              <w:autoSpaceDN/>
              <w:adjustRightInd/>
              <w:jc w:val="center"/>
              <w:outlineLvl w:val="4"/>
              <w:rPr>
                <w:rFonts w:ascii="Arial Narrow" w:eastAsia="Times New Roman" w:hAnsi="Arial Narrow" w:cs="Times New Roman"/>
                <w:sz w:val="22"/>
                <w:szCs w:val="22"/>
                <w:lang w:eastAsia="en-US"/>
              </w:rPr>
            </w:pPr>
          </w:p>
          <w:p w14:paraId="4FD68E78" w14:textId="77777777" w:rsidR="002A1203" w:rsidRPr="002A1203" w:rsidRDefault="002A1203" w:rsidP="002A1203">
            <w:pPr>
              <w:keepNext/>
              <w:widowControl/>
              <w:suppressAutoHyphens/>
              <w:autoSpaceDE/>
              <w:autoSpaceDN/>
              <w:adjustRightInd/>
              <w:jc w:val="center"/>
              <w:outlineLvl w:val="4"/>
              <w:rPr>
                <w:rFonts w:ascii="Arial Narrow" w:eastAsia="Times New Roman" w:hAnsi="Arial Narrow" w:cs="Times New Roman"/>
                <w:sz w:val="22"/>
                <w:szCs w:val="22"/>
                <w:lang w:eastAsia="en-US"/>
              </w:rPr>
            </w:pPr>
          </w:p>
          <w:p w14:paraId="752474F2" w14:textId="77777777" w:rsidR="002A1203" w:rsidRPr="002A1203" w:rsidRDefault="002A1203" w:rsidP="002A1203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Arial Narrow" w:eastAsia="Times New Roman" w:hAnsi="Arial Narrow" w:cs="Times New Roman"/>
                <w:sz w:val="22"/>
                <w:szCs w:val="22"/>
                <w:lang w:eastAsia="en-US"/>
              </w:rPr>
            </w:pPr>
            <w:r w:rsidRPr="002A1203">
              <w:rPr>
                <w:rFonts w:ascii="Arial Narrow" w:eastAsia="Times New Roman" w:hAnsi="Arial Narrow" w:cs="Times New Roman"/>
                <w:sz w:val="22"/>
                <w:szCs w:val="22"/>
                <w:lang w:eastAsia="en-US"/>
              </w:rPr>
              <w:t>Συμεωνίδου Παναγιώτα</w:t>
            </w:r>
          </w:p>
          <w:p w14:paraId="12A76293" w14:textId="77777777" w:rsidR="002A1203" w:rsidRPr="002A1203" w:rsidRDefault="002A1203" w:rsidP="002A1203">
            <w:pPr>
              <w:widowControl/>
              <w:suppressAutoHyphens/>
              <w:autoSpaceDE/>
              <w:autoSpaceDN/>
              <w:adjustRightInd/>
              <w:rPr>
                <w:rFonts w:ascii="Arial Narrow" w:eastAsia="Times New Roman" w:hAnsi="Arial Narrow" w:cs="Times New Roman"/>
                <w:sz w:val="22"/>
                <w:szCs w:val="22"/>
                <w:lang w:eastAsia="en-US"/>
              </w:rPr>
            </w:pPr>
            <w:r w:rsidRPr="002A1203">
              <w:rPr>
                <w:rFonts w:ascii="Arial Narrow" w:eastAsia="Times New Roman" w:hAnsi="Arial Narrow" w:cs="Times New Roman"/>
                <w:sz w:val="22"/>
                <w:szCs w:val="22"/>
                <w:lang w:eastAsia="en-US"/>
              </w:rPr>
              <w:t xml:space="preserve">   ΠΕ Πολιτικός Μηχανικός</w:t>
            </w:r>
          </w:p>
        </w:tc>
      </w:tr>
    </w:tbl>
    <w:p w14:paraId="7BB5F2A0" w14:textId="77777777" w:rsidR="00DA46E6" w:rsidRDefault="00DA46E6"/>
    <w:p w14:paraId="21E7EB2D" w14:textId="77777777" w:rsidR="002A1203" w:rsidRPr="002A1203" w:rsidRDefault="002A1203" w:rsidP="002A1203"/>
    <w:p w14:paraId="056748FA" w14:textId="77777777" w:rsidR="002A1203" w:rsidRPr="002A1203" w:rsidRDefault="002A1203" w:rsidP="002A1203"/>
    <w:p w14:paraId="24DE3E82" w14:textId="77777777" w:rsidR="002A1203" w:rsidRDefault="002A1203" w:rsidP="002A1203"/>
    <w:p w14:paraId="06EB184E" w14:textId="13A8F3B7" w:rsidR="002A1203" w:rsidRPr="002A1203" w:rsidRDefault="002A1203" w:rsidP="002A1203">
      <w:pPr>
        <w:jc w:val="center"/>
      </w:pPr>
      <w:r>
        <w:t>Ο ΠΡΟΣΦΕΡΩΝ</w:t>
      </w:r>
    </w:p>
    <w:sectPr w:rsidR="002A1203" w:rsidRPr="002A1203" w:rsidSect="00B46752">
      <w:footerReference w:type="even" r:id="rId7"/>
      <w:footerReference w:type="default" r:id="rId8"/>
      <w:pgSz w:w="11909" w:h="16834"/>
      <w:pgMar w:top="1135" w:right="989" w:bottom="720" w:left="110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213437" w14:textId="77777777" w:rsidR="00E457FE" w:rsidRDefault="00E457FE">
      <w:r>
        <w:separator/>
      </w:r>
    </w:p>
  </w:endnote>
  <w:endnote w:type="continuationSeparator" w:id="0">
    <w:p w14:paraId="61683379" w14:textId="77777777" w:rsidR="00E457FE" w:rsidRDefault="00E45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4CD87" w14:textId="77777777" w:rsidR="00C77510" w:rsidRDefault="00F83A9E">
    <w:pPr>
      <w:pStyle w:val="Style42"/>
      <w:widowControl/>
      <w:ind w:right="-797"/>
      <w:jc w:val="right"/>
      <w:rPr>
        <w:rStyle w:val="FontStyle73"/>
      </w:rPr>
    </w:pPr>
    <w:r>
      <w:rPr>
        <w:rStyle w:val="FontStyle73"/>
      </w:rPr>
      <w:fldChar w:fldCharType="begin"/>
    </w:r>
    <w:r>
      <w:rPr>
        <w:rStyle w:val="FontStyle73"/>
      </w:rPr>
      <w:instrText>PAGE</w:instrText>
    </w:r>
    <w:r>
      <w:rPr>
        <w:rStyle w:val="FontStyle73"/>
      </w:rPr>
      <w:fldChar w:fldCharType="separate"/>
    </w:r>
    <w:r>
      <w:rPr>
        <w:rStyle w:val="FontStyle73"/>
        <w:noProof/>
      </w:rPr>
      <w:t>22</w:t>
    </w:r>
    <w:r>
      <w:rPr>
        <w:rStyle w:val="FontStyle73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D1E93" w14:textId="77777777" w:rsidR="00C77510" w:rsidRDefault="00F83A9E">
    <w:pPr>
      <w:pStyle w:val="Style42"/>
      <w:widowControl/>
      <w:ind w:right="-797"/>
      <w:jc w:val="right"/>
      <w:rPr>
        <w:rStyle w:val="FontStyle73"/>
      </w:rPr>
    </w:pPr>
    <w:r>
      <w:rPr>
        <w:rStyle w:val="FontStyle73"/>
      </w:rPr>
      <w:fldChar w:fldCharType="begin"/>
    </w:r>
    <w:r>
      <w:rPr>
        <w:rStyle w:val="FontStyle73"/>
      </w:rPr>
      <w:instrText>PAGE</w:instrText>
    </w:r>
    <w:r>
      <w:rPr>
        <w:rStyle w:val="FontStyle73"/>
      </w:rPr>
      <w:fldChar w:fldCharType="separate"/>
    </w:r>
    <w:r w:rsidR="00871D0A">
      <w:rPr>
        <w:rStyle w:val="FontStyle73"/>
        <w:noProof/>
      </w:rPr>
      <w:t>1</w:t>
    </w:r>
    <w:r>
      <w:rPr>
        <w:rStyle w:val="FontStyle73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7C4F53" w14:textId="77777777" w:rsidR="00E457FE" w:rsidRDefault="00E457FE">
      <w:r>
        <w:separator/>
      </w:r>
    </w:p>
  </w:footnote>
  <w:footnote w:type="continuationSeparator" w:id="0">
    <w:p w14:paraId="758FC928" w14:textId="77777777" w:rsidR="00E457FE" w:rsidRDefault="00E45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A9E"/>
    <w:rsid w:val="00251326"/>
    <w:rsid w:val="002A1203"/>
    <w:rsid w:val="004D16AF"/>
    <w:rsid w:val="0074763D"/>
    <w:rsid w:val="00806940"/>
    <w:rsid w:val="00871D0A"/>
    <w:rsid w:val="00C77510"/>
    <w:rsid w:val="00D11D17"/>
    <w:rsid w:val="00DA46E6"/>
    <w:rsid w:val="00E457FE"/>
    <w:rsid w:val="00F8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98E26"/>
  <w15:docId w15:val="{F1E7E687-EF70-48AE-86A4-D18CFBC5D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A9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D11D17"/>
    <w:pPr>
      <w:keepNext/>
      <w:widowControl/>
      <w:numPr>
        <w:numId w:val="1"/>
      </w:numPr>
      <w:suppressAutoHyphens/>
      <w:autoSpaceDE/>
      <w:autoSpaceDN/>
      <w:adjustRightInd/>
      <w:jc w:val="center"/>
      <w:outlineLvl w:val="0"/>
    </w:pPr>
    <w:rPr>
      <w:rFonts w:ascii="Arial" w:eastAsia="Times New Roman" w:hAnsi="Arial" w:cs="Arial"/>
      <w:sz w:val="28"/>
      <w:lang w:eastAsia="ar-SA"/>
    </w:rPr>
  </w:style>
  <w:style w:type="paragraph" w:styleId="2">
    <w:name w:val="heading 2"/>
    <w:basedOn w:val="a"/>
    <w:next w:val="a"/>
    <w:link w:val="2Char"/>
    <w:uiPriority w:val="9"/>
    <w:qFormat/>
    <w:rsid w:val="00D11D17"/>
    <w:pPr>
      <w:keepNext/>
      <w:widowControl/>
      <w:numPr>
        <w:ilvl w:val="1"/>
        <w:numId w:val="1"/>
      </w:numPr>
      <w:suppressAutoHyphens/>
      <w:autoSpaceDE/>
      <w:autoSpaceDN/>
      <w:adjustRightInd/>
      <w:spacing w:line="360" w:lineRule="auto"/>
      <w:jc w:val="center"/>
      <w:outlineLvl w:val="1"/>
    </w:pPr>
    <w:rPr>
      <w:rFonts w:ascii="Arial" w:eastAsia="Arial Unicode MS" w:hAnsi="Arial" w:cs="Arial"/>
      <w:b/>
      <w:szCs w:val="20"/>
      <w:lang w:eastAsia="ar-SA"/>
    </w:rPr>
  </w:style>
  <w:style w:type="paragraph" w:styleId="3">
    <w:name w:val="heading 3"/>
    <w:basedOn w:val="a"/>
    <w:next w:val="a"/>
    <w:link w:val="3Char"/>
    <w:uiPriority w:val="9"/>
    <w:qFormat/>
    <w:rsid w:val="00D11D17"/>
    <w:pPr>
      <w:keepNext/>
      <w:widowControl/>
      <w:numPr>
        <w:ilvl w:val="2"/>
        <w:numId w:val="1"/>
      </w:numPr>
      <w:suppressAutoHyphens/>
      <w:autoSpaceDE/>
      <w:autoSpaceDN/>
      <w:adjustRightInd/>
      <w:outlineLvl w:val="2"/>
    </w:pPr>
    <w:rPr>
      <w:rFonts w:ascii="Arial" w:eastAsia="Times New Roman" w:hAnsi="Arial" w:cs="Arial"/>
      <w:b/>
      <w:sz w:val="20"/>
      <w:lang w:eastAsia="ar-SA"/>
    </w:rPr>
  </w:style>
  <w:style w:type="paragraph" w:styleId="4">
    <w:name w:val="heading 4"/>
    <w:basedOn w:val="a"/>
    <w:next w:val="a"/>
    <w:link w:val="4Char"/>
    <w:uiPriority w:val="9"/>
    <w:qFormat/>
    <w:rsid w:val="00D11D17"/>
    <w:pPr>
      <w:keepNext/>
      <w:widowControl/>
      <w:numPr>
        <w:ilvl w:val="3"/>
        <w:numId w:val="1"/>
      </w:numPr>
      <w:suppressAutoHyphens/>
      <w:autoSpaceDE/>
      <w:autoSpaceDN/>
      <w:adjustRightInd/>
      <w:spacing w:line="360" w:lineRule="auto"/>
      <w:jc w:val="both"/>
      <w:outlineLvl w:val="3"/>
    </w:pPr>
    <w:rPr>
      <w:rFonts w:ascii="Arial" w:eastAsia="Arial Unicode MS" w:hAnsi="Arial" w:cs="Arial"/>
      <w:b/>
      <w:szCs w:val="20"/>
      <w:lang w:eastAsia="ar-SA"/>
    </w:rPr>
  </w:style>
  <w:style w:type="paragraph" w:styleId="5">
    <w:name w:val="heading 5"/>
    <w:basedOn w:val="a"/>
    <w:next w:val="a"/>
    <w:link w:val="5Char"/>
    <w:uiPriority w:val="9"/>
    <w:qFormat/>
    <w:rsid w:val="00D11D17"/>
    <w:pPr>
      <w:keepNext/>
      <w:widowControl/>
      <w:numPr>
        <w:ilvl w:val="4"/>
        <w:numId w:val="1"/>
      </w:numPr>
      <w:suppressAutoHyphens/>
      <w:autoSpaceDE/>
      <w:autoSpaceDN/>
      <w:adjustRightInd/>
      <w:jc w:val="center"/>
      <w:outlineLvl w:val="4"/>
    </w:pPr>
    <w:rPr>
      <w:rFonts w:ascii="Arial" w:eastAsia="Times New Roman" w:hAnsi="Arial" w:cs="Arial"/>
      <w:b/>
      <w:sz w:val="20"/>
      <w:lang w:eastAsia="ar-SA"/>
    </w:rPr>
  </w:style>
  <w:style w:type="paragraph" w:styleId="6">
    <w:name w:val="heading 6"/>
    <w:basedOn w:val="a"/>
    <w:next w:val="a"/>
    <w:link w:val="6Char"/>
    <w:qFormat/>
    <w:rsid w:val="00D11D17"/>
    <w:pPr>
      <w:keepNext/>
      <w:widowControl/>
      <w:numPr>
        <w:ilvl w:val="5"/>
        <w:numId w:val="1"/>
      </w:numPr>
      <w:suppressAutoHyphens/>
      <w:autoSpaceDE/>
      <w:autoSpaceDN/>
      <w:adjustRightInd/>
      <w:outlineLvl w:val="5"/>
    </w:pPr>
    <w:rPr>
      <w:rFonts w:ascii="Arial" w:eastAsia="Times New Roman" w:hAnsi="Arial" w:cs="Arial"/>
      <w:b/>
      <w:bCs/>
      <w:lang w:eastAsia="ar-SA"/>
    </w:rPr>
  </w:style>
  <w:style w:type="paragraph" w:styleId="7">
    <w:name w:val="heading 7"/>
    <w:basedOn w:val="a"/>
    <w:next w:val="a"/>
    <w:link w:val="7Char"/>
    <w:uiPriority w:val="9"/>
    <w:qFormat/>
    <w:rsid w:val="00D11D17"/>
    <w:pPr>
      <w:keepNext/>
      <w:widowControl/>
      <w:numPr>
        <w:ilvl w:val="6"/>
        <w:numId w:val="1"/>
      </w:numPr>
      <w:suppressAutoHyphens/>
      <w:autoSpaceDE/>
      <w:autoSpaceDN/>
      <w:adjustRightInd/>
      <w:outlineLvl w:val="6"/>
    </w:pPr>
    <w:rPr>
      <w:rFonts w:ascii="Arial" w:eastAsia="Times New Roman" w:hAnsi="Arial" w:cs="Arial"/>
      <w:b/>
      <w:bCs/>
      <w:sz w:val="22"/>
      <w:lang w:eastAsia="ar-SA"/>
    </w:rPr>
  </w:style>
  <w:style w:type="paragraph" w:styleId="8">
    <w:name w:val="heading 8"/>
    <w:basedOn w:val="a"/>
    <w:next w:val="a"/>
    <w:link w:val="8Char"/>
    <w:uiPriority w:val="9"/>
    <w:qFormat/>
    <w:rsid w:val="00D11D17"/>
    <w:pPr>
      <w:keepNext/>
      <w:widowControl/>
      <w:numPr>
        <w:ilvl w:val="7"/>
        <w:numId w:val="1"/>
      </w:numPr>
      <w:tabs>
        <w:tab w:val="left" w:pos="283"/>
        <w:tab w:val="left" w:pos="567"/>
        <w:tab w:val="left" w:pos="10347"/>
      </w:tabs>
      <w:suppressAutoHyphens/>
      <w:autoSpaceDN/>
      <w:adjustRightInd/>
      <w:spacing w:line="240" w:lineRule="atLeast"/>
      <w:jc w:val="both"/>
      <w:outlineLvl w:val="7"/>
    </w:pPr>
    <w:rPr>
      <w:rFonts w:ascii="Arial" w:eastAsia="Times New Roman" w:hAnsi="Arial" w:cs="Arial"/>
      <w:b/>
      <w:bCs/>
      <w:sz w:val="2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F83A9E"/>
    <w:pPr>
      <w:spacing w:line="451" w:lineRule="exact"/>
      <w:ind w:hanging="1368"/>
    </w:pPr>
  </w:style>
  <w:style w:type="paragraph" w:customStyle="1" w:styleId="Style6">
    <w:name w:val="Style6"/>
    <w:basedOn w:val="a"/>
    <w:uiPriority w:val="99"/>
    <w:rsid w:val="00F83A9E"/>
    <w:pPr>
      <w:spacing w:line="310" w:lineRule="exact"/>
    </w:pPr>
  </w:style>
  <w:style w:type="paragraph" w:customStyle="1" w:styleId="Style13">
    <w:name w:val="Style13"/>
    <w:basedOn w:val="a"/>
    <w:uiPriority w:val="99"/>
    <w:rsid w:val="00F83A9E"/>
    <w:pPr>
      <w:spacing w:line="312" w:lineRule="exact"/>
      <w:ind w:hanging="787"/>
    </w:pPr>
  </w:style>
  <w:style w:type="paragraph" w:customStyle="1" w:styleId="Style18">
    <w:name w:val="Style18"/>
    <w:basedOn w:val="a"/>
    <w:uiPriority w:val="99"/>
    <w:rsid w:val="00F83A9E"/>
    <w:pPr>
      <w:spacing w:line="309" w:lineRule="exact"/>
    </w:pPr>
  </w:style>
  <w:style w:type="paragraph" w:customStyle="1" w:styleId="Style19">
    <w:name w:val="Style19"/>
    <w:basedOn w:val="a"/>
    <w:uiPriority w:val="99"/>
    <w:rsid w:val="00F83A9E"/>
    <w:pPr>
      <w:jc w:val="center"/>
    </w:pPr>
  </w:style>
  <w:style w:type="paragraph" w:customStyle="1" w:styleId="Style40">
    <w:name w:val="Style40"/>
    <w:basedOn w:val="a"/>
    <w:uiPriority w:val="99"/>
    <w:rsid w:val="00F83A9E"/>
    <w:pPr>
      <w:spacing w:line="310" w:lineRule="exact"/>
    </w:pPr>
  </w:style>
  <w:style w:type="paragraph" w:customStyle="1" w:styleId="Style41">
    <w:name w:val="Style41"/>
    <w:basedOn w:val="a"/>
    <w:uiPriority w:val="99"/>
    <w:rsid w:val="00F83A9E"/>
    <w:pPr>
      <w:spacing w:line="312" w:lineRule="exact"/>
    </w:pPr>
  </w:style>
  <w:style w:type="paragraph" w:customStyle="1" w:styleId="Style42">
    <w:name w:val="Style42"/>
    <w:basedOn w:val="a"/>
    <w:uiPriority w:val="99"/>
    <w:rsid w:val="00F83A9E"/>
  </w:style>
  <w:style w:type="paragraph" w:customStyle="1" w:styleId="Style47">
    <w:name w:val="Style47"/>
    <w:basedOn w:val="a"/>
    <w:uiPriority w:val="99"/>
    <w:rsid w:val="00F83A9E"/>
    <w:pPr>
      <w:spacing w:line="307" w:lineRule="exact"/>
      <w:jc w:val="both"/>
    </w:pPr>
  </w:style>
  <w:style w:type="paragraph" w:customStyle="1" w:styleId="Style48">
    <w:name w:val="Style48"/>
    <w:basedOn w:val="a"/>
    <w:uiPriority w:val="99"/>
    <w:rsid w:val="00F83A9E"/>
    <w:pPr>
      <w:spacing w:line="307" w:lineRule="exact"/>
    </w:pPr>
  </w:style>
  <w:style w:type="character" w:customStyle="1" w:styleId="FontStyle61">
    <w:name w:val="Font Style61"/>
    <w:basedOn w:val="a0"/>
    <w:uiPriority w:val="99"/>
    <w:rsid w:val="00F83A9E"/>
    <w:rPr>
      <w:rFonts w:ascii="Calibri" w:hAnsi="Calibri" w:cs="Calibri"/>
      <w:b/>
      <w:bCs/>
      <w:sz w:val="30"/>
      <w:szCs w:val="30"/>
    </w:rPr>
  </w:style>
  <w:style w:type="character" w:customStyle="1" w:styleId="FontStyle70">
    <w:name w:val="Font Style70"/>
    <w:basedOn w:val="a0"/>
    <w:uiPriority w:val="99"/>
    <w:rsid w:val="00F83A9E"/>
    <w:rPr>
      <w:rFonts w:ascii="Calibri" w:hAnsi="Calibri" w:cs="Calibri"/>
      <w:b/>
      <w:bCs/>
      <w:sz w:val="22"/>
      <w:szCs w:val="22"/>
    </w:rPr>
  </w:style>
  <w:style w:type="character" w:customStyle="1" w:styleId="FontStyle71">
    <w:name w:val="Font Style71"/>
    <w:basedOn w:val="a0"/>
    <w:uiPriority w:val="99"/>
    <w:rsid w:val="00F83A9E"/>
    <w:rPr>
      <w:rFonts w:ascii="Calibri" w:hAnsi="Calibri" w:cs="Calibri"/>
      <w:sz w:val="22"/>
      <w:szCs w:val="22"/>
    </w:rPr>
  </w:style>
  <w:style w:type="character" w:customStyle="1" w:styleId="FontStyle72">
    <w:name w:val="Font Style72"/>
    <w:basedOn w:val="a0"/>
    <w:uiPriority w:val="99"/>
    <w:rsid w:val="00F83A9E"/>
    <w:rPr>
      <w:rFonts w:ascii="Calibri" w:hAnsi="Calibri" w:cs="Calibri"/>
      <w:i/>
      <w:iCs/>
      <w:sz w:val="22"/>
      <w:szCs w:val="22"/>
    </w:rPr>
  </w:style>
  <w:style w:type="character" w:customStyle="1" w:styleId="FontStyle73">
    <w:name w:val="Font Style73"/>
    <w:basedOn w:val="a0"/>
    <w:uiPriority w:val="99"/>
    <w:rsid w:val="00F83A9E"/>
    <w:rPr>
      <w:rFonts w:ascii="Calibri" w:hAnsi="Calibri" w:cs="Calibri"/>
      <w:sz w:val="16"/>
      <w:szCs w:val="16"/>
    </w:rPr>
  </w:style>
  <w:style w:type="table" w:styleId="a3">
    <w:name w:val="Table Grid"/>
    <w:basedOn w:val="a1"/>
    <w:uiPriority w:val="59"/>
    <w:rsid w:val="00F83A9E"/>
    <w:pPr>
      <w:spacing w:after="0" w:line="240" w:lineRule="auto"/>
    </w:pPr>
    <w:rPr>
      <w:rFonts w:ascii="Calibri" w:eastAsiaTheme="minorEastAsia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uiPriority w:val="9"/>
    <w:rsid w:val="00D11D17"/>
    <w:rPr>
      <w:rFonts w:ascii="Arial" w:eastAsia="Times New Roman" w:hAnsi="Arial" w:cs="Arial"/>
      <w:sz w:val="28"/>
      <w:szCs w:val="24"/>
      <w:lang w:eastAsia="ar-SA"/>
    </w:rPr>
  </w:style>
  <w:style w:type="character" w:customStyle="1" w:styleId="2Char">
    <w:name w:val="Επικεφαλίδα 2 Char"/>
    <w:basedOn w:val="a0"/>
    <w:link w:val="2"/>
    <w:uiPriority w:val="9"/>
    <w:rsid w:val="00D11D17"/>
    <w:rPr>
      <w:rFonts w:ascii="Arial" w:eastAsia="Arial Unicode MS" w:hAnsi="Arial" w:cs="Arial"/>
      <w:b/>
      <w:sz w:val="24"/>
      <w:szCs w:val="20"/>
      <w:lang w:eastAsia="ar-SA"/>
    </w:rPr>
  </w:style>
  <w:style w:type="character" w:customStyle="1" w:styleId="3Char">
    <w:name w:val="Επικεφαλίδα 3 Char"/>
    <w:basedOn w:val="a0"/>
    <w:link w:val="3"/>
    <w:uiPriority w:val="9"/>
    <w:rsid w:val="00D11D17"/>
    <w:rPr>
      <w:rFonts w:ascii="Arial" w:eastAsia="Times New Roman" w:hAnsi="Arial" w:cs="Arial"/>
      <w:b/>
      <w:sz w:val="20"/>
      <w:szCs w:val="24"/>
      <w:lang w:eastAsia="ar-SA"/>
    </w:rPr>
  </w:style>
  <w:style w:type="character" w:customStyle="1" w:styleId="4Char">
    <w:name w:val="Επικεφαλίδα 4 Char"/>
    <w:basedOn w:val="a0"/>
    <w:link w:val="4"/>
    <w:uiPriority w:val="9"/>
    <w:rsid w:val="00D11D17"/>
    <w:rPr>
      <w:rFonts w:ascii="Arial" w:eastAsia="Arial Unicode MS" w:hAnsi="Arial" w:cs="Arial"/>
      <w:b/>
      <w:sz w:val="24"/>
      <w:szCs w:val="20"/>
      <w:lang w:eastAsia="ar-SA"/>
    </w:rPr>
  </w:style>
  <w:style w:type="character" w:customStyle="1" w:styleId="5Char">
    <w:name w:val="Επικεφαλίδα 5 Char"/>
    <w:basedOn w:val="a0"/>
    <w:link w:val="5"/>
    <w:uiPriority w:val="9"/>
    <w:rsid w:val="00D11D17"/>
    <w:rPr>
      <w:rFonts w:ascii="Arial" w:eastAsia="Times New Roman" w:hAnsi="Arial" w:cs="Arial"/>
      <w:b/>
      <w:sz w:val="20"/>
      <w:szCs w:val="24"/>
      <w:lang w:eastAsia="ar-SA"/>
    </w:rPr>
  </w:style>
  <w:style w:type="character" w:customStyle="1" w:styleId="6Char">
    <w:name w:val="Επικεφαλίδα 6 Char"/>
    <w:basedOn w:val="a0"/>
    <w:link w:val="6"/>
    <w:rsid w:val="00D11D17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7Char">
    <w:name w:val="Επικεφαλίδα 7 Char"/>
    <w:basedOn w:val="a0"/>
    <w:link w:val="7"/>
    <w:uiPriority w:val="9"/>
    <w:rsid w:val="00D11D17"/>
    <w:rPr>
      <w:rFonts w:ascii="Arial" w:eastAsia="Times New Roman" w:hAnsi="Arial" w:cs="Arial"/>
      <w:b/>
      <w:bCs/>
      <w:szCs w:val="24"/>
      <w:lang w:eastAsia="ar-SA"/>
    </w:rPr>
  </w:style>
  <w:style w:type="character" w:customStyle="1" w:styleId="8Char">
    <w:name w:val="Επικεφαλίδα 8 Char"/>
    <w:basedOn w:val="a0"/>
    <w:link w:val="8"/>
    <w:uiPriority w:val="9"/>
    <w:rsid w:val="00D11D17"/>
    <w:rPr>
      <w:rFonts w:ascii="Arial" w:eastAsia="Times New Roman" w:hAnsi="Arial" w:cs="Arial"/>
      <w:b/>
      <w:bCs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353</Words>
  <Characters>1911</Characters>
  <Application>Microsoft Office Word</Application>
  <DocSecurity>0</DocSecurity>
  <Lines>15</Lines>
  <Paragraphs>4</Paragraphs>
  <ScaleCrop>false</ScaleCrop>
  <Company>DEYAD</Company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ENGINE</dc:creator>
  <cp:lastModifiedBy>Χρήστης των Windows</cp:lastModifiedBy>
  <cp:revision>6</cp:revision>
  <dcterms:created xsi:type="dcterms:W3CDTF">2025-05-05T08:35:00Z</dcterms:created>
  <dcterms:modified xsi:type="dcterms:W3CDTF">2026-04-29T08:32:00Z</dcterms:modified>
</cp:coreProperties>
</file>